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illagrande Strisail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Nuor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