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9A4A4C" w:rsidRPr="0018098B" w:rsidTr="004943C3">
        <w:trPr>
          <w:trHeight w:val="1742"/>
        </w:trPr>
        <w:tc>
          <w:tcPr>
            <w:tcW w:w="10230" w:type="dxa"/>
          </w:tcPr>
          <w:p w:rsidR="009A4A4C" w:rsidRPr="0018098B" w:rsidRDefault="009A4A4C" w:rsidP="004943C3">
            <w:pPr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proofErr w:type="spellStart"/>
            <w:r w:rsidRPr="0018098B">
              <w:rPr>
                <w:rFonts w:ascii="Times New Roman" w:hAnsi="Times New Roman"/>
                <w:b/>
                <w:i/>
                <w:sz w:val="56"/>
                <w:szCs w:val="56"/>
              </w:rPr>
              <w:t>A</w:t>
            </w:r>
            <w:r w:rsidRPr="0018098B">
              <w:rPr>
                <w:rFonts w:ascii="Times New Roman" w:hAnsi="Times New Roman"/>
                <w:b/>
                <w:i/>
                <w:caps w:val="0"/>
                <w:sz w:val="56"/>
                <w:szCs w:val="56"/>
              </w:rPr>
              <w:t>rcheonova</w:t>
            </w:r>
            <w:proofErr w:type="spellEnd"/>
            <w:r w:rsidRPr="0018098B"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 S</w:t>
            </w:r>
            <w:r w:rsidRPr="0018098B">
              <w:rPr>
                <w:rFonts w:ascii="Times New Roman" w:hAnsi="Times New Roman"/>
                <w:b/>
                <w:i/>
                <w:caps w:val="0"/>
                <w:sz w:val="56"/>
                <w:szCs w:val="56"/>
              </w:rPr>
              <w:t>.r.l.</w:t>
            </w:r>
          </w:p>
          <w:p w:rsidR="009A4A4C" w:rsidRPr="0018098B" w:rsidRDefault="009A4A4C" w:rsidP="004943C3">
            <w:pPr>
              <w:jc w:val="center"/>
              <w:rPr>
                <w:rFonts w:ascii="Times New Roman" w:hAnsi="Times New Roman"/>
                <w:b/>
                <w:i/>
                <w:sz w:val="72"/>
              </w:rPr>
            </w:pPr>
            <w:r w:rsidRPr="0018098B">
              <w:rPr>
                <w:rFonts w:ascii="Times New Roman" w:hAnsi="Times New Roman"/>
                <w:sz w:val="18"/>
              </w:rPr>
              <w:t>Società in House del Comune di Villagrande Strisaili.</w:t>
            </w:r>
          </w:p>
          <w:p w:rsidR="009A4A4C" w:rsidRPr="0018098B" w:rsidRDefault="009A4A4C" w:rsidP="004943C3">
            <w:pPr>
              <w:pStyle w:val="Titolo2"/>
              <w:spacing w:line="240" w:lineRule="auto"/>
              <w:jc w:val="center"/>
            </w:pPr>
          </w:p>
        </w:tc>
      </w:tr>
    </w:tbl>
    <w:p w:rsidR="009A4A4C" w:rsidRDefault="009A4A4C"/>
    <w:p w:rsidR="009A4A4C" w:rsidRDefault="001831DA" w:rsidP="001831DA">
      <w:pPr>
        <w:jc w:val="center"/>
        <w:rPr>
          <w:rFonts w:ascii="Times New Roman" w:eastAsia="Calibri" w:hAnsi="Times New Roman"/>
          <w:b/>
          <w:caps w:val="0"/>
          <w:sz w:val="24"/>
          <w:lang w:eastAsia="en-US"/>
        </w:rPr>
      </w:pPr>
      <w:r w:rsidRPr="001831DA">
        <w:rPr>
          <w:rFonts w:ascii="Times New Roman" w:eastAsia="Calibri" w:hAnsi="Times New Roman"/>
          <w:b/>
          <w:caps w:val="0"/>
          <w:sz w:val="24"/>
          <w:lang w:eastAsia="en-US"/>
        </w:rPr>
        <w:t>SELEZIONE DI PERSONALE DELLA SOCIETÀ ARCHEONOVA S.R.L.</w:t>
      </w:r>
    </w:p>
    <w:p w:rsidR="001831DA" w:rsidRPr="001831DA" w:rsidRDefault="001831DA">
      <w:pPr>
        <w:rPr>
          <w:rFonts w:ascii="Times New Roman" w:hAnsi="Times New Roman"/>
          <w:sz w:val="24"/>
        </w:rPr>
      </w:pPr>
    </w:p>
    <w:p w:rsidR="0057554B" w:rsidRDefault="0057554B" w:rsidP="0057554B">
      <w:pPr>
        <w:spacing w:after="120"/>
        <w:ind w:right="609"/>
        <w:jc w:val="center"/>
        <w:rPr>
          <w:rFonts w:ascii="Calibri" w:eastAsia="Calibri" w:hAnsi="Calibri"/>
          <w:b/>
          <w:caps w:val="0"/>
          <w:lang w:eastAsia="en-US"/>
        </w:rPr>
      </w:pPr>
      <w:r>
        <w:rPr>
          <w:rFonts w:ascii="Calibri" w:eastAsia="Calibri" w:hAnsi="Calibri"/>
          <w:b/>
          <w:caps w:val="0"/>
          <w:lang w:eastAsia="en-US"/>
        </w:rPr>
        <w:t>ALL’ESITO DELLE PROVE TENUTESI IN DATA 27/04/2021, SI COMUNICA IL SEGUENTE ELENCO DI IDONEI</w:t>
      </w:r>
    </w:p>
    <w:p w:rsidR="009A4A4C" w:rsidRDefault="001831DA" w:rsidP="009A4A4C">
      <w:pPr>
        <w:spacing w:after="120"/>
        <w:ind w:right="609"/>
        <w:jc w:val="both"/>
        <w:rPr>
          <w:rFonts w:ascii="Calibri" w:eastAsia="Calibri" w:hAnsi="Calibri"/>
          <w:b/>
          <w:caps w:val="0"/>
          <w:lang w:eastAsia="en-US"/>
        </w:rPr>
      </w:pPr>
      <w:r>
        <w:rPr>
          <w:rFonts w:ascii="Calibri" w:eastAsia="Calibri" w:hAnsi="Calibri"/>
          <w:b/>
          <w:caps w:val="0"/>
          <w:lang w:eastAsia="en-US"/>
        </w:rPr>
        <w:t xml:space="preserve">Selezione di personale della Società </w:t>
      </w:r>
      <w:proofErr w:type="spellStart"/>
      <w:r>
        <w:rPr>
          <w:rFonts w:ascii="Calibri" w:eastAsia="Calibri" w:hAnsi="Calibri"/>
          <w:b/>
          <w:caps w:val="0"/>
          <w:lang w:eastAsia="en-US"/>
        </w:rPr>
        <w:t>Archeonova</w:t>
      </w:r>
      <w:proofErr w:type="spellEnd"/>
      <w:r>
        <w:rPr>
          <w:rFonts w:ascii="Calibri" w:eastAsia="Calibri" w:hAnsi="Calibri"/>
          <w:b/>
          <w:caps w:val="0"/>
          <w:lang w:eastAsia="en-US"/>
        </w:rPr>
        <w:t xml:space="preserve"> S.r.l. </w:t>
      </w:r>
      <w:r w:rsidR="009A4A4C" w:rsidRPr="009A4A4C">
        <w:rPr>
          <w:rFonts w:ascii="Calibri" w:eastAsia="Calibri" w:hAnsi="Calibri"/>
          <w:b/>
          <w:caps w:val="0"/>
          <w:lang w:eastAsia="en-US"/>
        </w:rPr>
        <w:t>finalizzata all’assunzione di n°2 unità di personale, di cui n 1  unità di Fascia III, livello II tempo pieno e 1 unità di Fascia III, livello II part-time 33%.</w:t>
      </w:r>
    </w:p>
    <w:p w:rsidR="009A4A4C" w:rsidRDefault="009A4A4C" w:rsidP="009A4A4C">
      <w:pPr>
        <w:spacing w:after="120"/>
        <w:ind w:right="609"/>
        <w:jc w:val="both"/>
        <w:rPr>
          <w:rFonts w:ascii="Calibri" w:eastAsia="Calibri" w:hAnsi="Calibri"/>
          <w:b/>
          <w:caps w:val="0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6"/>
        <w:gridCol w:w="2977"/>
      </w:tblGrid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CAU MARIA ANGELA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>
              <w:rPr>
                <w:rFonts w:ascii="Times New Roman" w:eastAsia="Calibri" w:hAnsi="Times New Roman"/>
                <w:caps w:val="0"/>
                <w:lang w:eastAsia="en-US"/>
              </w:rPr>
              <w:t xml:space="preserve">IDONEA 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GARAU ALESSANDRA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IDONEA</w:t>
            </w:r>
          </w:p>
        </w:tc>
      </w:tr>
    </w:tbl>
    <w:p w:rsidR="009A4A4C" w:rsidRDefault="009A4A4C" w:rsidP="009A4A4C">
      <w:pPr>
        <w:spacing w:after="120"/>
        <w:ind w:right="609"/>
        <w:jc w:val="both"/>
        <w:rPr>
          <w:rFonts w:ascii="Calibri" w:eastAsia="Calibri" w:hAnsi="Calibri"/>
          <w:b/>
          <w:caps w:val="0"/>
          <w:lang w:eastAsia="en-US"/>
        </w:rPr>
      </w:pPr>
    </w:p>
    <w:p w:rsidR="009A4A4C" w:rsidRDefault="009A4A4C" w:rsidP="009A4A4C">
      <w:pPr>
        <w:spacing w:after="120"/>
        <w:ind w:right="609"/>
        <w:jc w:val="both"/>
        <w:rPr>
          <w:rFonts w:ascii="Times New Roman" w:eastAsia="Calibri" w:hAnsi="Times New Roman"/>
          <w:b/>
          <w:caps w:val="0"/>
          <w:lang w:eastAsia="en-US"/>
        </w:rPr>
      </w:pPr>
    </w:p>
    <w:p w:rsidR="009A4A4C" w:rsidRPr="009A4A4C" w:rsidRDefault="009A4A4C" w:rsidP="009A4A4C">
      <w:pPr>
        <w:spacing w:after="120"/>
        <w:ind w:right="609"/>
        <w:jc w:val="both"/>
        <w:rPr>
          <w:rFonts w:ascii="Times New Roman" w:eastAsia="Calibri" w:hAnsi="Times New Roman"/>
          <w:b/>
          <w:caps w:val="0"/>
          <w:lang w:eastAsia="en-US"/>
        </w:rPr>
      </w:pPr>
      <w:r w:rsidRPr="009A4A4C">
        <w:rPr>
          <w:rFonts w:ascii="Times New Roman" w:eastAsia="Calibri" w:hAnsi="Times New Roman"/>
          <w:b/>
          <w:caps w:val="0"/>
          <w:lang w:eastAsia="en-US"/>
        </w:rPr>
        <w:t xml:space="preserve">Selezione di personale della Società </w:t>
      </w:r>
      <w:proofErr w:type="spellStart"/>
      <w:r w:rsidRPr="009A4A4C">
        <w:rPr>
          <w:rFonts w:ascii="Times New Roman" w:eastAsia="Calibri" w:hAnsi="Times New Roman"/>
          <w:b/>
          <w:caps w:val="0"/>
          <w:lang w:eastAsia="en-US"/>
        </w:rPr>
        <w:t>Archeonova</w:t>
      </w:r>
      <w:proofErr w:type="spellEnd"/>
      <w:r w:rsidRPr="009A4A4C">
        <w:rPr>
          <w:rFonts w:ascii="Times New Roman" w:eastAsia="Calibri" w:hAnsi="Times New Roman"/>
          <w:b/>
          <w:caps w:val="0"/>
          <w:lang w:eastAsia="en-US"/>
        </w:rPr>
        <w:t xml:space="preserve"> s.r.l. finalizzata all’assunzione di n°9 unità di personale, di cui 4 unità Fascia I livello I; 4 unità Fascia I livello II; 1 unità Fascia I livello IV.</w:t>
      </w:r>
    </w:p>
    <w:p w:rsidR="009A4A4C" w:rsidRDefault="009A4A4C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6"/>
        <w:gridCol w:w="2977"/>
      </w:tblGrid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LOI PASQUALE</w:t>
            </w:r>
          </w:p>
        </w:tc>
        <w:tc>
          <w:tcPr>
            <w:tcW w:w="2977" w:type="dxa"/>
          </w:tcPr>
          <w:p w:rsidR="0057554B" w:rsidRPr="009A4A4C" w:rsidRDefault="0057554B" w:rsidP="0057554B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>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MELONI MARINO</w:t>
            </w:r>
          </w:p>
        </w:tc>
        <w:tc>
          <w:tcPr>
            <w:tcW w:w="2977" w:type="dxa"/>
          </w:tcPr>
          <w:p w:rsidR="0057554B" w:rsidRPr="009A4A4C" w:rsidRDefault="0057554B" w:rsidP="0057554B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>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PISTIS BARBARA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IDONEA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STAFFA ALESSANDRA</w:t>
            </w:r>
          </w:p>
        </w:tc>
        <w:tc>
          <w:tcPr>
            <w:tcW w:w="2977" w:type="dxa"/>
          </w:tcPr>
          <w:p w:rsidR="0057554B" w:rsidRPr="009A4A4C" w:rsidRDefault="0057554B" w:rsidP="0057554B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>A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STAFFA PIETRO</w:t>
            </w:r>
          </w:p>
        </w:tc>
        <w:tc>
          <w:tcPr>
            <w:tcW w:w="2977" w:type="dxa"/>
          </w:tcPr>
          <w:p w:rsidR="0057554B" w:rsidRPr="009A4A4C" w:rsidRDefault="0057554B" w:rsidP="0057554B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>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USAI PIETRO PAOLO</w:t>
            </w:r>
          </w:p>
        </w:tc>
        <w:tc>
          <w:tcPr>
            <w:tcW w:w="2977" w:type="dxa"/>
          </w:tcPr>
          <w:p w:rsidR="0057554B" w:rsidRPr="009A4A4C" w:rsidRDefault="0057554B" w:rsidP="0057554B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</w:t>
            </w:r>
            <w:r>
              <w:rPr>
                <w:rFonts w:ascii="Times New Roman" w:eastAsia="Calibri" w:hAnsi="Times New Roman"/>
                <w:caps w:val="0"/>
                <w:lang w:eastAsia="en-US"/>
              </w:rPr>
              <w:t>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ARZU FELICIANO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BUTTAU FRANCO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IDONEO</w:t>
            </w:r>
          </w:p>
        </w:tc>
      </w:tr>
      <w:tr w:rsidR="0057554B" w:rsidRPr="009A4A4C" w:rsidTr="0057554B">
        <w:tc>
          <w:tcPr>
            <w:tcW w:w="670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center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9A4A4C">
              <w:rPr>
                <w:rFonts w:ascii="Times New Roman" w:eastAsia="Calibri" w:hAnsi="Times New Roman"/>
                <w:caps w:val="0"/>
                <w:lang w:eastAsia="en-US"/>
              </w:rPr>
              <w:t>CASARI LUCA IGNAZIO</w:t>
            </w:r>
          </w:p>
        </w:tc>
        <w:tc>
          <w:tcPr>
            <w:tcW w:w="2977" w:type="dxa"/>
          </w:tcPr>
          <w:p w:rsidR="0057554B" w:rsidRPr="009A4A4C" w:rsidRDefault="0057554B" w:rsidP="009A4A4C">
            <w:pPr>
              <w:spacing w:after="120" w:line="240" w:lineRule="auto"/>
              <w:jc w:val="both"/>
              <w:rPr>
                <w:rFonts w:ascii="Times New Roman" w:eastAsia="Calibri" w:hAnsi="Times New Roman"/>
                <w:caps w:val="0"/>
                <w:lang w:eastAsia="en-US"/>
              </w:rPr>
            </w:pPr>
            <w:r w:rsidRPr="0057554B">
              <w:rPr>
                <w:rFonts w:ascii="Times New Roman" w:eastAsia="Calibri" w:hAnsi="Times New Roman"/>
                <w:caps w:val="0"/>
                <w:lang w:eastAsia="en-US"/>
              </w:rPr>
              <w:t>IDONEO</w:t>
            </w:r>
          </w:p>
        </w:tc>
      </w:tr>
    </w:tbl>
    <w:p w:rsidR="009A4A4C" w:rsidRDefault="009A4A4C"/>
    <w:p w:rsidR="001831DA" w:rsidRDefault="001831DA"/>
    <w:p w:rsidR="009A4A4C" w:rsidRPr="0091118A" w:rsidRDefault="001831DA">
      <w:pPr>
        <w:rPr>
          <w:rFonts w:ascii="Times New Roman" w:hAnsi="Times New Roman"/>
        </w:rPr>
      </w:pPr>
      <w:r w:rsidRPr="0091118A">
        <w:rPr>
          <w:rFonts w:ascii="Times New Roman" w:hAnsi="Times New Roman"/>
        </w:rPr>
        <w:t>27 aprile 2021</w:t>
      </w:r>
    </w:p>
    <w:p w:rsidR="009A4A4C" w:rsidRPr="0091118A" w:rsidRDefault="0091118A" w:rsidP="009A4A4C">
      <w:pPr>
        <w:jc w:val="right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f.</w:t>
      </w:r>
      <w:r w:rsidR="009A4A4C" w:rsidRPr="0091118A">
        <w:rPr>
          <w:rFonts w:ascii="Times New Roman" w:hAnsi="Times New Roman"/>
          <w:caps w:val="0"/>
          <w:sz w:val="24"/>
        </w:rPr>
        <w:t>to il Presidente della Commissione</w:t>
      </w:r>
    </w:p>
    <w:p w:rsidR="009A4A4C" w:rsidRPr="0091118A" w:rsidRDefault="009A4A4C" w:rsidP="009A4A4C">
      <w:pPr>
        <w:jc w:val="right"/>
        <w:rPr>
          <w:rFonts w:ascii="Times New Roman" w:hAnsi="Times New Roman"/>
          <w:caps w:val="0"/>
          <w:sz w:val="24"/>
        </w:rPr>
      </w:pPr>
      <w:bookmarkStart w:id="0" w:name="_GoBack"/>
      <w:bookmarkEnd w:id="0"/>
      <w:r w:rsidRPr="0091118A">
        <w:rPr>
          <w:rFonts w:ascii="Times New Roman" w:hAnsi="Times New Roman"/>
          <w:caps w:val="0"/>
        </w:rPr>
        <w:t>Rita La Tosa</w:t>
      </w:r>
      <w:r w:rsidRPr="0091118A">
        <w:rPr>
          <w:rFonts w:ascii="Times New Roman" w:hAnsi="Times New Roman"/>
          <w:caps w:val="0"/>
        </w:rPr>
        <w:tab/>
      </w:r>
      <w:r w:rsidRPr="0091118A">
        <w:rPr>
          <w:rFonts w:ascii="Times New Roman" w:hAnsi="Times New Roman"/>
          <w:caps w:val="0"/>
        </w:rPr>
        <w:tab/>
      </w:r>
    </w:p>
    <w:sectPr w:rsidR="009A4A4C" w:rsidRPr="0091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4C"/>
    <w:rsid w:val="001831DA"/>
    <w:rsid w:val="004A2D3A"/>
    <w:rsid w:val="0057554B"/>
    <w:rsid w:val="0091118A"/>
    <w:rsid w:val="00952161"/>
    <w:rsid w:val="009A4A4C"/>
    <w:rsid w:val="00A2220B"/>
    <w:rsid w:val="00B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s721 Cn BT" w:eastAsia="Times New Roman" w:hAnsi="Swis721 Cn BT" w:cs="Times New Roman"/>
        <w:cap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A4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aps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A4C"/>
    <w:rPr>
      <w:rFonts w:ascii="Cambria" w:hAnsi="Cambria"/>
      <w:b/>
      <w:bCs/>
      <w:i/>
      <w:iCs/>
      <w:cap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s721 Cn BT" w:eastAsia="Times New Roman" w:hAnsi="Swis721 Cn BT" w:cs="Times New Roman"/>
        <w:cap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A4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aps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A4C"/>
    <w:rPr>
      <w:rFonts w:ascii="Cambria" w:hAnsi="Cambria"/>
      <w:b/>
      <w:bCs/>
      <w:i/>
      <w:iCs/>
      <w:cap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Guglielmi</dc:creator>
  <cp:lastModifiedBy>Anna Guglielmi</cp:lastModifiedBy>
  <cp:revision>6</cp:revision>
  <dcterms:created xsi:type="dcterms:W3CDTF">2021-04-27T13:56:00Z</dcterms:created>
  <dcterms:modified xsi:type="dcterms:W3CDTF">2021-04-27T16:16:00Z</dcterms:modified>
</cp:coreProperties>
</file>