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94B" w:rsidRPr="00F90952" w:rsidRDefault="00F90952" w:rsidP="00F90952">
      <w:pPr>
        <w:spacing w:line="240" w:lineRule="auto"/>
        <w:jc w:val="center"/>
        <w:rPr>
          <w:rFonts w:ascii="Garamond" w:hAnsi="Garamond"/>
          <w:b/>
          <w:smallCaps/>
          <w:sz w:val="24"/>
          <w:szCs w:val="24"/>
        </w:rPr>
      </w:pPr>
      <w:r w:rsidRPr="00F90952">
        <w:rPr>
          <w:rFonts w:ascii="Garamond" w:hAnsi="Garamond"/>
          <w:b/>
          <w:smallCaps/>
          <w:sz w:val="24"/>
          <w:szCs w:val="24"/>
        </w:rPr>
        <w:t xml:space="preserve">Regolamento </w:t>
      </w:r>
      <w:r>
        <w:rPr>
          <w:rFonts w:ascii="Garamond" w:hAnsi="Garamond"/>
          <w:b/>
          <w:smallCaps/>
          <w:sz w:val="24"/>
          <w:szCs w:val="24"/>
        </w:rPr>
        <w:t xml:space="preserve">interno </w:t>
      </w:r>
      <w:r w:rsidRPr="00F90952">
        <w:rPr>
          <w:rFonts w:ascii="Garamond" w:hAnsi="Garamond"/>
          <w:b/>
          <w:smallCaps/>
          <w:sz w:val="24"/>
          <w:szCs w:val="24"/>
        </w:rPr>
        <w:t xml:space="preserve">di organizzazione e del personale della </w:t>
      </w:r>
      <w:proofErr w:type="spellStart"/>
      <w:r w:rsidRPr="00F90952">
        <w:rPr>
          <w:rFonts w:ascii="Garamond" w:hAnsi="Garamond"/>
          <w:b/>
          <w:smallCaps/>
          <w:sz w:val="24"/>
          <w:szCs w:val="24"/>
        </w:rPr>
        <w:t>soc</w:t>
      </w:r>
      <w:proofErr w:type="spellEnd"/>
      <w:r w:rsidRPr="00F90952">
        <w:rPr>
          <w:rFonts w:ascii="Garamond" w:hAnsi="Garamond"/>
          <w:b/>
          <w:smallCaps/>
          <w:sz w:val="24"/>
          <w:szCs w:val="24"/>
        </w:rPr>
        <w:t>.</w:t>
      </w:r>
      <w:r w:rsidR="00BE0F88">
        <w:rPr>
          <w:rFonts w:ascii="Garamond" w:hAnsi="Garamond"/>
          <w:b/>
          <w:smallCaps/>
          <w:sz w:val="24"/>
          <w:szCs w:val="24"/>
        </w:rPr>
        <w:t xml:space="preserve"> </w:t>
      </w:r>
      <w:proofErr w:type="spellStart"/>
      <w:r w:rsidR="00DF7E26">
        <w:rPr>
          <w:rFonts w:ascii="Garamond" w:hAnsi="Garamond"/>
          <w:b/>
          <w:smallCaps/>
          <w:sz w:val="24"/>
          <w:szCs w:val="24"/>
        </w:rPr>
        <w:t>Archeonova</w:t>
      </w:r>
      <w:proofErr w:type="spellEnd"/>
      <w:r w:rsidR="00DF7E26">
        <w:rPr>
          <w:rFonts w:ascii="Garamond" w:hAnsi="Garamond"/>
          <w:b/>
          <w:smallCaps/>
          <w:sz w:val="24"/>
          <w:szCs w:val="24"/>
        </w:rPr>
        <w:t xml:space="preserve"> srl</w:t>
      </w:r>
      <w:r w:rsidRPr="00F90952">
        <w:rPr>
          <w:rFonts w:ascii="Garamond" w:hAnsi="Garamond"/>
          <w:b/>
          <w:smallCaps/>
          <w:sz w:val="24"/>
          <w:szCs w:val="24"/>
        </w:rPr>
        <w:t xml:space="preserve">, Società in </w:t>
      </w:r>
      <w:proofErr w:type="spellStart"/>
      <w:r w:rsidRPr="00F90952">
        <w:rPr>
          <w:rFonts w:ascii="Garamond" w:hAnsi="Garamond"/>
          <w:b/>
          <w:smallCaps/>
          <w:sz w:val="24"/>
          <w:szCs w:val="24"/>
        </w:rPr>
        <w:t>house</w:t>
      </w:r>
      <w:proofErr w:type="spellEnd"/>
      <w:r w:rsidRPr="00F90952">
        <w:rPr>
          <w:rFonts w:ascii="Garamond" w:hAnsi="Garamond"/>
          <w:b/>
          <w:smallCaps/>
          <w:sz w:val="24"/>
          <w:szCs w:val="24"/>
        </w:rPr>
        <w:t xml:space="preserve"> del Comune di </w:t>
      </w:r>
      <w:r w:rsidR="00DF7E26">
        <w:rPr>
          <w:rFonts w:ascii="Garamond" w:hAnsi="Garamond"/>
          <w:b/>
          <w:smallCaps/>
          <w:sz w:val="24"/>
          <w:szCs w:val="24"/>
        </w:rPr>
        <w:t>Villagrande Strisaili</w:t>
      </w:r>
    </w:p>
    <w:p w:rsidR="00F90952" w:rsidRPr="00F90952" w:rsidRDefault="00F90952" w:rsidP="00F90952">
      <w:pPr>
        <w:pStyle w:val="Nessunaspaziatura"/>
        <w:jc w:val="both"/>
        <w:rPr>
          <w:rFonts w:ascii="Garamond" w:hAnsi="Garamond"/>
          <w:sz w:val="24"/>
          <w:szCs w:val="24"/>
        </w:rPr>
      </w:pPr>
      <w:r w:rsidRPr="00F90952">
        <w:rPr>
          <w:rFonts w:ascii="Garamond" w:hAnsi="Garamond"/>
          <w:sz w:val="24"/>
          <w:szCs w:val="24"/>
        </w:rPr>
        <w:t xml:space="preserve">Ai sensi dell’art. 19 c. 2, d.lgs. 19 agosto 2016, n. 175, la società </w:t>
      </w:r>
      <w:proofErr w:type="spellStart"/>
      <w:r w:rsidR="00DF7E26">
        <w:rPr>
          <w:rFonts w:ascii="Garamond" w:hAnsi="Garamond"/>
          <w:sz w:val="24"/>
          <w:szCs w:val="24"/>
        </w:rPr>
        <w:t>Archeonova</w:t>
      </w:r>
      <w:proofErr w:type="spellEnd"/>
      <w:r w:rsidR="00DF7E26">
        <w:rPr>
          <w:rFonts w:ascii="Garamond" w:hAnsi="Garamond"/>
          <w:sz w:val="24"/>
          <w:szCs w:val="24"/>
        </w:rPr>
        <w:t xml:space="preserve"> s.r.l.</w:t>
      </w:r>
      <w:r w:rsidRPr="00F90952">
        <w:rPr>
          <w:rFonts w:ascii="Garamond" w:hAnsi="Garamond"/>
          <w:sz w:val="24"/>
          <w:szCs w:val="24"/>
        </w:rPr>
        <w:t xml:space="preserve">, società </w:t>
      </w:r>
      <w:r w:rsidRPr="00F90952">
        <w:rPr>
          <w:rFonts w:ascii="Garamond" w:hAnsi="Garamond"/>
          <w:i/>
          <w:sz w:val="24"/>
          <w:szCs w:val="24"/>
        </w:rPr>
        <w:t xml:space="preserve">in </w:t>
      </w:r>
      <w:proofErr w:type="spellStart"/>
      <w:r w:rsidRPr="00F90952">
        <w:rPr>
          <w:rFonts w:ascii="Garamond" w:hAnsi="Garamond"/>
          <w:i/>
          <w:sz w:val="24"/>
          <w:szCs w:val="24"/>
        </w:rPr>
        <w:t>house</w:t>
      </w:r>
      <w:proofErr w:type="spellEnd"/>
      <w:r w:rsidRPr="00F90952">
        <w:rPr>
          <w:rFonts w:ascii="Garamond" w:hAnsi="Garamond"/>
          <w:sz w:val="24"/>
          <w:szCs w:val="24"/>
        </w:rPr>
        <w:t xml:space="preserve"> del Comune di </w:t>
      </w:r>
      <w:r w:rsidR="00DF7E26">
        <w:rPr>
          <w:rFonts w:ascii="Garamond" w:hAnsi="Garamond"/>
          <w:sz w:val="24"/>
          <w:szCs w:val="24"/>
        </w:rPr>
        <w:t>Villagrande</w:t>
      </w:r>
      <w:r w:rsidRPr="00F90952">
        <w:rPr>
          <w:rFonts w:ascii="Garamond" w:hAnsi="Garamond"/>
          <w:sz w:val="24"/>
          <w:szCs w:val="24"/>
        </w:rPr>
        <w:t xml:space="preserve">, anche al fine di prestabilire </w:t>
      </w:r>
      <w:r w:rsidR="00DF7E26">
        <w:rPr>
          <w:rFonts w:ascii="Garamond" w:hAnsi="Garamond"/>
          <w:sz w:val="24"/>
          <w:szCs w:val="24"/>
        </w:rPr>
        <w:t xml:space="preserve">i </w:t>
      </w:r>
      <w:r w:rsidRPr="00F90952">
        <w:rPr>
          <w:rFonts w:ascii="Garamond" w:hAnsi="Garamond"/>
          <w:sz w:val="24"/>
          <w:szCs w:val="24"/>
        </w:rPr>
        <w:t xml:space="preserve">criteri e </w:t>
      </w:r>
      <w:r w:rsidR="00DF7E26">
        <w:rPr>
          <w:rFonts w:ascii="Garamond" w:hAnsi="Garamond"/>
          <w:sz w:val="24"/>
          <w:szCs w:val="24"/>
        </w:rPr>
        <w:t xml:space="preserve">le </w:t>
      </w:r>
      <w:r w:rsidRPr="00F90952">
        <w:rPr>
          <w:rFonts w:ascii="Garamond" w:hAnsi="Garamond"/>
          <w:sz w:val="24"/>
          <w:szCs w:val="24"/>
        </w:rPr>
        <w:t xml:space="preserve">modalità per il reclutamento del proprio personale, adotta il presente </w:t>
      </w:r>
    </w:p>
    <w:p w:rsidR="00F90952" w:rsidRPr="00F90952" w:rsidRDefault="00F90952" w:rsidP="00F90952">
      <w:pPr>
        <w:pStyle w:val="Nessunaspaziatura"/>
        <w:jc w:val="center"/>
        <w:rPr>
          <w:rFonts w:ascii="Garamond" w:hAnsi="Garamond"/>
          <w:b/>
          <w:smallCaps/>
          <w:sz w:val="24"/>
          <w:szCs w:val="24"/>
        </w:rPr>
      </w:pPr>
      <w:r w:rsidRPr="00F90952">
        <w:rPr>
          <w:rFonts w:ascii="Garamond" w:hAnsi="Garamond"/>
          <w:b/>
          <w:smallCaps/>
          <w:sz w:val="24"/>
          <w:szCs w:val="24"/>
        </w:rPr>
        <w:t>regolamento</w:t>
      </w:r>
    </w:p>
    <w:p w:rsidR="00E94D5F" w:rsidRDefault="00E94D5F" w:rsidP="00F90952">
      <w:pPr>
        <w:pStyle w:val="Nessunaspaziatura"/>
        <w:rPr>
          <w:rFonts w:ascii="Garamond" w:hAnsi="Garamond"/>
          <w:sz w:val="24"/>
          <w:szCs w:val="24"/>
        </w:rPr>
      </w:pPr>
    </w:p>
    <w:p w:rsidR="00E531EB" w:rsidRPr="00F90952" w:rsidRDefault="00E531EB" w:rsidP="00E531EB">
      <w:pPr>
        <w:pStyle w:val="Nessunaspaziatura"/>
        <w:rPr>
          <w:rFonts w:ascii="Garamond" w:hAnsi="Garamond"/>
          <w:i/>
          <w:sz w:val="24"/>
          <w:szCs w:val="24"/>
        </w:rPr>
      </w:pPr>
      <w:r>
        <w:rPr>
          <w:rFonts w:ascii="Garamond" w:hAnsi="Garamond"/>
          <w:sz w:val="24"/>
          <w:szCs w:val="24"/>
        </w:rPr>
        <w:t xml:space="preserve">Art. 1. </w:t>
      </w:r>
      <w:r>
        <w:rPr>
          <w:rFonts w:ascii="Garamond" w:hAnsi="Garamond"/>
          <w:i/>
          <w:sz w:val="24"/>
          <w:szCs w:val="24"/>
        </w:rPr>
        <w:t xml:space="preserve">Rapporti sindacali e disciplina applicabile ai rapporti di lavoro </w:t>
      </w:r>
    </w:p>
    <w:p w:rsidR="00E531EB" w:rsidRDefault="00E531EB" w:rsidP="00E531EB">
      <w:pPr>
        <w:pStyle w:val="Nessunaspaziatura"/>
        <w:jc w:val="both"/>
        <w:rPr>
          <w:rFonts w:ascii="Garamond" w:hAnsi="Garamond"/>
          <w:sz w:val="24"/>
          <w:szCs w:val="24"/>
        </w:rPr>
      </w:pPr>
      <w:r>
        <w:rPr>
          <w:rFonts w:ascii="Garamond" w:hAnsi="Garamond"/>
          <w:sz w:val="24"/>
          <w:szCs w:val="24"/>
        </w:rPr>
        <w:t xml:space="preserve">Fermo restando quanto prescritto dall’art. 19, c. 1, d.lgs. 175/2016, in considerazione dell’oggetto sociale, della natura e del contenuto dell’attività svolta, la società applicherà al proprio personale dipendente il </w:t>
      </w:r>
      <w:proofErr w:type="spellStart"/>
      <w:r>
        <w:rPr>
          <w:rFonts w:ascii="Garamond" w:hAnsi="Garamond"/>
          <w:sz w:val="24"/>
          <w:szCs w:val="24"/>
        </w:rPr>
        <w:t>ccnl</w:t>
      </w:r>
      <w:proofErr w:type="spellEnd"/>
      <w:r>
        <w:rPr>
          <w:rFonts w:ascii="Garamond" w:hAnsi="Garamond"/>
          <w:sz w:val="24"/>
          <w:szCs w:val="24"/>
        </w:rPr>
        <w:t xml:space="preserve"> per i lavoratori del settore culturale, FEDERCULTURE.</w:t>
      </w:r>
    </w:p>
    <w:p w:rsidR="00E531EB" w:rsidRDefault="00E531EB" w:rsidP="00E531EB">
      <w:pPr>
        <w:pStyle w:val="Nessunaspaziatura"/>
        <w:rPr>
          <w:rFonts w:ascii="Garamond" w:hAnsi="Garamond"/>
          <w:sz w:val="24"/>
          <w:szCs w:val="24"/>
        </w:rPr>
      </w:pPr>
    </w:p>
    <w:p w:rsidR="00E531EB" w:rsidRDefault="00E531EB" w:rsidP="00E531EB">
      <w:pPr>
        <w:pStyle w:val="Nessunaspaziatura"/>
        <w:rPr>
          <w:rFonts w:ascii="Garamond" w:hAnsi="Garamond"/>
          <w:i/>
          <w:sz w:val="24"/>
          <w:szCs w:val="24"/>
        </w:rPr>
      </w:pPr>
      <w:r>
        <w:rPr>
          <w:rFonts w:ascii="Garamond" w:hAnsi="Garamond"/>
          <w:sz w:val="24"/>
          <w:szCs w:val="24"/>
        </w:rPr>
        <w:t xml:space="preserve">Art. 2. </w:t>
      </w:r>
      <w:r>
        <w:rPr>
          <w:rFonts w:ascii="Garamond" w:hAnsi="Garamond"/>
          <w:i/>
          <w:sz w:val="24"/>
          <w:szCs w:val="24"/>
        </w:rPr>
        <w:t xml:space="preserve">Equilibrio finanziario della società </w:t>
      </w:r>
    </w:p>
    <w:p w:rsidR="00E531EB" w:rsidRDefault="00E531EB" w:rsidP="00E531EB">
      <w:pPr>
        <w:pStyle w:val="Nessunaspaziatura"/>
        <w:rPr>
          <w:rFonts w:ascii="Garamond" w:hAnsi="Garamond"/>
          <w:sz w:val="24"/>
          <w:szCs w:val="24"/>
        </w:rPr>
      </w:pPr>
      <w:r>
        <w:rPr>
          <w:rFonts w:ascii="Garamond" w:hAnsi="Garamond"/>
          <w:sz w:val="24"/>
          <w:szCs w:val="24"/>
        </w:rPr>
        <w:t>La società trae le risorse per far fronte alle proprie spese di funzionamento esclusivamente dai ricavi rinvenienti dal o dai Contratti di servizio con il Comune o, nei limiti consentiti, con altri enti.</w:t>
      </w:r>
    </w:p>
    <w:p w:rsidR="00E531EB" w:rsidRDefault="00E531EB" w:rsidP="00E531EB">
      <w:pPr>
        <w:pStyle w:val="Nessunaspaziatura"/>
        <w:jc w:val="both"/>
        <w:rPr>
          <w:rFonts w:ascii="Garamond" w:hAnsi="Garamond"/>
          <w:sz w:val="24"/>
          <w:szCs w:val="24"/>
        </w:rPr>
      </w:pPr>
      <w:r>
        <w:rPr>
          <w:rFonts w:ascii="Garamond" w:hAnsi="Garamond"/>
          <w:sz w:val="24"/>
          <w:szCs w:val="24"/>
        </w:rPr>
        <w:t xml:space="preserve">La Società medesima assicura il contenimento dei costi per il personale impegnandosi a perseguire, eventualmente mediante la contrattazione di secondo livello, incrementi di produttività individuale e collettiva. </w:t>
      </w:r>
    </w:p>
    <w:p w:rsidR="00E531EB" w:rsidRPr="00E94D5F" w:rsidRDefault="00E531EB" w:rsidP="00E531EB">
      <w:pPr>
        <w:pStyle w:val="Nessunaspaziatura"/>
        <w:jc w:val="both"/>
        <w:rPr>
          <w:rFonts w:ascii="Garamond" w:hAnsi="Garamond"/>
          <w:sz w:val="24"/>
          <w:szCs w:val="24"/>
        </w:rPr>
      </w:pPr>
      <w:r>
        <w:rPr>
          <w:rFonts w:ascii="Garamond" w:hAnsi="Garamond"/>
          <w:sz w:val="24"/>
          <w:szCs w:val="24"/>
        </w:rPr>
        <w:t xml:space="preserve">Fermi restando i controlli imposti dalla legge, anche da parte dell’Amministrazione socia, la Società verifica con cadenza triennale l’adeguatezza della propria dotazione di personale anche in rapporto all’andamento economico dell’impresa e assume le determinazioni necessarie a garantire il mantenimento dell’equilibrio finanziario.   </w:t>
      </w:r>
    </w:p>
    <w:p w:rsidR="00E531EB" w:rsidRDefault="00E531EB" w:rsidP="00F90952">
      <w:pPr>
        <w:pStyle w:val="Nessunaspaziatura"/>
        <w:rPr>
          <w:rFonts w:ascii="Garamond" w:hAnsi="Garamond"/>
          <w:sz w:val="24"/>
          <w:szCs w:val="24"/>
        </w:rPr>
      </w:pPr>
    </w:p>
    <w:p w:rsidR="00957E12" w:rsidRDefault="00957E12" w:rsidP="00F90952">
      <w:pPr>
        <w:pStyle w:val="Nessunaspaziatura"/>
        <w:rPr>
          <w:rFonts w:ascii="Garamond" w:hAnsi="Garamond"/>
          <w:i/>
          <w:sz w:val="24"/>
          <w:szCs w:val="24"/>
        </w:rPr>
      </w:pPr>
      <w:r>
        <w:rPr>
          <w:rFonts w:ascii="Garamond" w:hAnsi="Garamond"/>
          <w:sz w:val="24"/>
          <w:szCs w:val="24"/>
        </w:rPr>
        <w:t xml:space="preserve">Art. </w:t>
      </w:r>
      <w:r w:rsidR="00E531EB">
        <w:rPr>
          <w:rFonts w:ascii="Garamond" w:hAnsi="Garamond"/>
          <w:sz w:val="24"/>
          <w:szCs w:val="24"/>
        </w:rPr>
        <w:t>3</w:t>
      </w:r>
      <w:r w:rsidR="000F4D3A">
        <w:rPr>
          <w:rFonts w:ascii="Garamond" w:hAnsi="Garamond"/>
          <w:sz w:val="24"/>
          <w:szCs w:val="24"/>
        </w:rPr>
        <w:t xml:space="preserve">. </w:t>
      </w:r>
      <w:r>
        <w:rPr>
          <w:rFonts w:ascii="Garamond" w:hAnsi="Garamond"/>
          <w:i/>
          <w:sz w:val="24"/>
          <w:szCs w:val="24"/>
        </w:rPr>
        <w:t xml:space="preserve">Dotazione di personale </w:t>
      </w:r>
    </w:p>
    <w:p w:rsidR="00957E12" w:rsidRDefault="00957E12" w:rsidP="00957E12">
      <w:pPr>
        <w:pStyle w:val="Nessunaspaziatura"/>
        <w:jc w:val="both"/>
        <w:rPr>
          <w:rFonts w:ascii="Garamond" w:hAnsi="Garamond"/>
          <w:sz w:val="24"/>
          <w:szCs w:val="24"/>
        </w:rPr>
      </w:pPr>
      <w:r>
        <w:rPr>
          <w:rFonts w:ascii="Garamond" w:hAnsi="Garamond"/>
          <w:sz w:val="24"/>
          <w:szCs w:val="24"/>
        </w:rPr>
        <w:t>In considerazione della natura e del contenuto dell’attività da svolgere</w:t>
      </w:r>
      <w:r w:rsidR="00FA3478">
        <w:rPr>
          <w:rFonts w:ascii="Garamond" w:hAnsi="Garamond"/>
          <w:sz w:val="24"/>
          <w:szCs w:val="24"/>
        </w:rPr>
        <w:t>,</w:t>
      </w:r>
      <w:r>
        <w:rPr>
          <w:rFonts w:ascii="Garamond" w:hAnsi="Garamond"/>
          <w:sz w:val="24"/>
          <w:szCs w:val="24"/>
        </w:rPr>
        <w:t xml:space="preserve"> la dotazione </w:t>
      </w:r>
      <w:r w:rsidRPr="00302BA4">
        <w:rPr>
          <w:rFonts w:ascii="Garamond" w:hAnsi="Garamond"/>
          <w:sz w:val="24"/>
          <w:szCs w:val="24"/>
        </w:rPr>
        <w:t>inziale</w:t>
      </w:r>
      <w:r>
        <w:rPr>
          <w:rFonts w:ascii="Garamond" w:hAnsi="Garamond"/>
          <w:sz w:val="24"/>
          <w:szCs w:val="24"/>
        </w:rPr>
        <w:t xml:space="preserve"> di personale a tempo indeterminato della società avrà una consistenza pari a quella indicata </w:t>
      </w:r>
      <w:r w:rsidRPr="00DE6D04">
        <w:rPr>
          <w:rFonts w:ascii="Garamond" w:hAnsi="Garamond"/>
          <w:sz w:val="24"/>
          <w:szCs w:val="24"/>
        </w:rPr>
        <w:t>nel</w:t>
      </w:r>
      <w:r w:rsidR="00FA3478" w:rsidRPr="00DE6D04">
        <w:rPr>
          <w:rFonts w:ascii="Garamond" w:hAnsi="Garamond"/>
          <w:sz w:val="24"/>
          <w:szCs w:val="24"/>
        </w:rPr>
        <w:t>l</w:t>
      </w:r>
      <w:r w:rsidR="00AF2789" w:rsidRPr="00DE6D04">
        <w:rPr>
          <w:rFonts w:ascii="Garamond" w:hAnsi="Garamond"/>
          <w:sz w:val="24"/>
          <w:szCs w:val="24"/>
        </w:rPr>
        <w:t>e</w:t>
      </w:r>
      <w:r w:rsidR="00FA3478" w:rsidRPr="00DE6D04">
        <w:rPr>
          <w:rFonts w:ascii="Garamond" w:hAnsi="Garamond"/>
          <w:sz w:val="24"/>
          <w:szCs w:val="24"/>
        </w:rPr>
        <w:t xml:space="preserve"> </w:t>
      </w:r>
      <w:r w:rsidR="008D7FB4" w:rsidRPr="00DE6D04">
        <w:rPr>
          <w:rFonts w:ascii="Garamond" w:hAnsi="Garamond"/>
          <w:sz w:val="24"/>
          <w:szCs w:val="24"/>
        </w:rPr>
        <w:t>Determinazion</w:t>
      </w:r>
      <w:r w:rsidR="00AF2789" w:rsidRPr="00DE6D04">
        <w:rPr>
          <w:rFonts w:ascii="Garamond" w:hAnsi="Garamond"/>
          <w:sz w:val="24"/>
          <w:szCs w:val="24"/>
        </w:rPr>
        <w:t>i regionali</w:t>
      </w:r>
      <w:r w:rsidR="008D7FB4" w:rsidRPr="00DE6D04">
        <w:rPr>
          <w:rFonts w:ascii="Garamond" w:hAnsi="Garamond"/>
          <w:sz w:val="24"/>
          <w:szCs w:val="24"/>
        </w:rPr>
        <w:t xml:space="preserve"> </w:t>
      </w:r>
      <w:r w:rsidR="00AF2789" w:rsidRPr="00DE6D04">
        <w:rPr>
          <w:rFonts w:ascii="Garamond" w:hAnsi="Garamond"/>
          <w:sz w:val="24"/>
          <w:szCs w:val="24"/>
        </w:rPr>
        <w:t xml:space="preserve">di </w:t>
      </w:r>
      <w:r w:rsidR="008D7FB4" w:rsidRPr="00DE6D04">
        <w:rPr>
          <w:rFonts w:ascii="Garamond" w:hAnsi="Garamond"/>
          <w:sz w:val="24"/>
          <w:szCs w:val="24"/>
        </w:rPr>
        <w:t>ripartizione dei finanziamenti per la conduzione delle attività relative al progetto denominato “</w:t>
      </w:r>
      <w:r w:rsidR="008D7FB4" w:rsidRPr="00DE6D04">
        <w:rPr>
          <w:rFonts w:ascii="Garamond" w:hAnsi="Garamond"/>
          <w:i/>
          <w:sz w:val="24"/>
          <w:szCs w:val="24"/>
        </w:rPr>
        <w:t>Gestione, manutenzione e custodia delle aree arch</w:t>
      </w:r>
      <w:r w:rsidR="008D7FB4" w:rsidRPr="008D7FB4">
        <w:rPr>
          <w:rFonts w:ascii="Garamond" w:hAnsi="Garamond"/>
          <w:i/>
          <w:sz w:val="24"/>
          <w:szCs w:val="24"/>
        </w:rPr>
        <w:t>eologiche di  Villagrande Strisaili</w:t>
      </w:r>
      <w:r w:rsidR="008D7FB4" w:rsidRPr="008D7FB4">
        <w:rPr>
          <w:rFonts w:ascii="Garamond" w:hAnsi="Garamond"/>
          <w:sz w:val="24"/>
          <w:szCs w:val="24"/>
        </w:rPr>
        <w:t xml:space="preserve">” e </w:t>
      </w:r>
      <w:r w:rsidR="000233AA">
        <w:rPr>
          <w:rFonts w:ascii="Garamond" w:hAnsi="Garamond"/>
          <w:sz w:val="24"/>
          <w:szCs w:val="24"/>
        </w:rPr>
        <w:t>alla</w:t>
      </w:r>
      <w:r w:rsidR="008D7FB4" w:rsidRPr="008D7FB4">
        <w:rPr>
          <w:rFonts w:ascii="Garamond" w:hAnsi="Garamond"/>
          <w:sz w:val="24"/>
          <w:szCs w:val="24"/>
        </w:rPr>
        <w:t xml:space="preserve"> porzione di progetto di pertinenza del Comune di Villagrande Strisaili, denominato “</w:t>
      </w:r>
      <w:r w:rsidR="008D7FB4" w:rsidRPr="008D7FB4">
        <w:rPr>
          <w:rFonts w:ascii="Garamond" w:hAnsi="Garamond"/>
          <w:i/>
          <w:sz w:val="24"/>
          <w:szCs w:val="24"/>
        </w:rPr>
        <w:t>Accompagnamento, informazione, guardiania, manutenzione orinaria e promozione turistico-culturale delle aree archeologiche e di rilevante interesse paesaggistico dei Comune di Villagrande Strisaili, Tortolì e Ilbono</w:t>
      </w:r>
      <w:r w:rsidR="008D7FB4">
        <w:rPr>
          <w:rFonts w:ascii="Garamond" w:hAnsi="Garamond"/>
          <w:sz w:val="24"/>
          <w:szCs w:val="24"/>
        </w:rPr>
        <w:t>,</w:t>
      </w:r>
      <w:r>
        <w:rPr>
          <w:rFonts w:ascii="Garamond" w:hAnsi="Garamond"/>
          <w:sz w:val="24"/>
          <w:szCs w:val="24"/>
        </w:rPr>
        <w:t xml:space="preserve"> e così per un totale di </w:t>
      </w:r>
      <w:r w:rsidR="00DF7E26" w:rsidRPr="00302BA4">
        <w:rPr>
          <w:rFonts w:ascii="Garamond" w:hAnsi="Garamond"/>
          <w:sz w:val="24"/>
          <w:szCs w:val="24"/>
        </w:rPr>
        <w:t>1</w:t>
      </w:r>
      <w:r w:rsidR="00DB66F6" w:rsidRPr="00302BA4">
        <w:rPr>
          <w:rFonts w:ascii="Garamond" w:hAnsi="Garamond"/>
          <w:sz w:val="24"/>
          <w:szCs w:val="24"/>
        </w:rPr>
        <w:t>1</w:t>
      </w:r>
      <w:r w:rsidRPr="00302BA4">
        <w:rPr>
          <w:rFonts w:ascii="Garamond" w:hAnsi="Garamond"/>
          <w:sz w:val="24"/>
          <w:szCs w:val="24"/>
        </w:rPr>
        <w:t xml:space="preserve"> unità</w:t>
      </w:r>
      <w:r>
        <w:rPr>
          <w:rFonts w:ascii="Garamond" w:hAnsi="Garamond"/>
          <w:sz w:val="24"/>
          <w:szCs w:val="24"/>
        </w:rPr>
        <w:t>, così ripartito</w:t>
      </w:r>
      <w:r w:rsidR="008D7FB4">
        <w:rPr>
          <w:rFonts w:ascii="Garamond" w:hAnsi="Garamond"/>
          <w:sz w:val="24"/>
          <w:szCs w:val="24"/>
        </w:rPr>
        <w:t xml:space="preserve"> per qualifiche e categorie</w:t>
      </w:r>
      <w:r w:rsidR="00943335" w:rsidRPr="00943335">
        <w:rPr>
          <w:rFonts w:ascii="Garamond" w:hAnsi="Garamond"/>
          <w:sz w:val="24"/>
          <w:szCs w:val="24"/>
        </w:rPr>
        <w:t xml:space="preserve"> </w:t>
      </w:r>
      <w:r w:rsidR="00943335">
        <w:rPr>
          <w:rFonts w:ascii="Garamond" w:hAnsi="Garamond"/>
          <w:sz w:val="24"/>
          <w:szCs w:val="24"/>
        </w:rPr>
        <w:t xml:space="preserve">previsti dal </w:t>
      </w:r>
      <w:proofErr w:type="spellStart"/>
      <w:r w:rsidR="00943335">
        <w:rPr>
          <w:rFonts w:ascii="Garamond" w:hAnsi="Garamond"/>
          <w:sz w:val="24"/>
          <w:szCs w:val="24"/>
        </w:rPr>
        <w:t>ccnl</w:t>
      </w:r>
      <w:proofErr w:type="spellEnd"/>
      <w:r w:rsidR="00943335">
        <w:rPr>
          <w:rFonts w:ascii="Garamond" w:hAnsi="Garamond"/>
          <w:sz w:val="24"/>
          <w:szCs w:val="24"/>
        </w:rPr>
        <w:t xml:space="preserve"> per i lavoratori del settore culturale, FEDERCULTURE</w:t>
      </w:r>
      <w:r>
        <w:rPr>
          <w:rFonts w:ascii="Garamond" w:hAnsi="Garamond"/>
          <w:sz w:val="24"/>
          <w:szCs w:val="24"/>
        </w:rPr>
        <w:t>:</w:t>
      </w:r>
    </w:p>
    <w:p w:rsidR="00DE6D04" w:rsidRDefault="00DE6D04" w:rsidP="00957E12">
      <w:pPr>
        <w:pStyle w:val="Nessunaspaziatura"/>
        <w:jc w:val="both"/>
        <w:rPr>
          <w:rFonts w:ascii="Garamond" w:hAnsi="Garamond"/>
          <w:sz w:val="24"/>
          <w:szCs w:val="24"/>
        </w:rPr>
      </w:pPr>
    </w:p>
    <w:tbl>
      <w:tblPr>
        <w:tblStyle w:val="Grigliatabella"/>
        <w:tblW w:w="9639" w:type="dxa"/>
        <w:tblInd w:w="108" w:type="dxa"/>
        <w:tblLook w:val="04A0" w:firstRow="1" w:lastRow="0" w:firstColumn="1" w:lastColumn="0" w:noHBand="0" w:noVBand="1"/>
      </w:tblPr>
      <w:tblGrid>
        <w:gridCol w:w="1588"/>
        <w:gridCol w:w="8051"/>
      </w:tblGrid>
      <w:tr w:rsidR="00957E12" w:rsidTr="00DE6D04">
        <w:tc>
          <w:tcPr>
            <w:tcW w:w="1588" w:type="dxa"/>
          </w:tcPr>
          <w:p w:rsidR="00957E12" w:rsidRDefault="00943335" w:rsidP="00957E12">
            <w:pPr>
              <w:pStyle w:val="Nessunaspaziatura"/>
              <w:jc w:val="center"/>
              <w:rPr>
                <w:rFonts w:ascii="Garamond" w:hAnsi="Garamond"/>
                <w:sz w:val="24"/>
                <w:szCs w:val="24"/>
              </w:rPr>
            </w:pPr>
            <w:r>
              <w:rPr>
                <w:rFonts w:ascii="Garamond" w:hAnsi="Garamond"/>
                <w:sz w:val="24"/>
                <w:szCs w:val="24"/>
              </w:rPr>
              <w:t>N</w:t>
            </w:r>
            <w:r w:rsidR="00957E12">
              <w:rPr>
                <w:rFonts w:ascii="Garamond" w:hAnsi="Garamond"/>
                <w:sz w:val="24"/>
                <w:szCs w:val="24"/>
              </w:rPr>
              <w:t>umero unità</w:t>
            </w:r>
          </w:p>
        </w:tc>
        <w:tc>
          <w:tcPr>
            <w:tcW w:w="8051" w:type="dxa"/>
          </w:tcPr>
          <w:p w:rsidR="00957E12" w:rsidRDefault="00957E12" w:rsidP="008E3A3B">
            <w:pPr>
              <w:pStyle w:val="Nessunaspaziatura"/>
              <w:jc w:val="center"/>
              <w:rPr>
                <w:rFonts w:ascii="Garamond" w:hAnsi="Garamond"/>
                <w:sz w:val="24"/>
                <w:szCs w:val="24"/>
              </w:rPr>
            </w:pPr>
            <w:r>
              <w:rPr>
                <w:rFonts w:ascii="Garamond" w:hAnsi="Garamond"/>
                <w:sz w:val="24"/>
                <w:szCs w:val="24"/>
              </w:rPr>
              <w:t xml:space="preserve">Posizione aziendale </w:t>
            </w:r>
            <w:r w:rsidR="008E3A3B">
              <w:rPr>
                <w:rFonts w:ascii="Garamond" w:hAnsi="Garamond"/>
                <w:sz w:val="24"/>
                <w:szCs w:val="24"/>
              </w:rPr>
              <w:t xml:space="preserve">– </w:t>
            </w:r>
            <w:r>
              <w:rPr>
                <w:rFonts w:ascii="Garamond" w:hAnsi="Garamond"/>
                <w:sz w:val="24"/>
                <w:szCs w:val="24"/>
              </w:rPr>
              <w:t>qualifica</w:t>
            </w:r>
            <w:r w:rsidR="008E3A3B">
              <w:rPr>
                <w:rFonts w:ascii="Garamond" w:hAnsi="Garamond"/>
                <w:sz w:val="24"/>
                <w:szCs w:val="24"/>
              </w:rPr>
              <w:t xml:space="preserve"> e livello</w:t>
            </w:r>
          </w:p>
        </w:tc>
      </w:tr>
      <w:tr w:rsidR="00957E12" w:rsidTr="00DE6D04">
        <w:tc>
          <w:tcPr>
            <w:tcW w:w="1588" w:type="dxa"/>
          </w:tcPr>
          <w:p w:rsidR="00957E12" w:rsidRDefault="00957E12" w:rsidP="00957E12">
            <w:pPr>
              <w:pStyle w:val="Nessunaspaziatura"/>
              <w:jc w:val="both"/>
              <w:rPr>
                <w:rFonts w:ascii="Garamond" w:hAnsi="Garamond"/>
                <w:sz w:val="24"/>
                <w:szCs w:val="24"/>
              </w:rPr>
            </w:pPr>
          </w:p>
        </w:tc>
        <w:tc>
          <w:tcPr>
            <w:tcW w:w="8051" w:type="dxa"/>
          </w:tcPr>
          <w:p w:rsidR="00957E12" w:rsidRDefault="00957E12" w:rsidP="00957E12">
            <w:pPr>
              <w:pStyle w:val="Nessunaspaziatura"/>
              <w:jc w:val="both"/>
              <w:rPr>
                <w:rFonts w:ascii="Garamond" w:hAnsi="Garamond"/>
                <w:sz w:val="24"/>
                <w:szCs w:val="24"/>
              </w:rPr>
            </w:pPr>
          </w:p>
        </w:tc>
      </w:tr>
      <w:tr w:rsidR="00957E12" w:rsidTr="00DE6D04">
        <w:tc>
          <w:tcPr>
            <w:tcW w:w="1588" w:type="dxa"/>
          </w:tcPr>
          <w:p w:rsidR="00957E12" w:rsidRDefault="00BC640F" w:rsidP="00957E12">
            <w:pPr>
              <w:pStyle w:val="Nessunaspaziatura"/>
              <w:jc w:val="both"/>
              <w:rPr>
                <w:rFonts w:ascii="Garamond" w:hAnsi="Garamond"/>
                <w:sz w:val="24"/>
                <w:szCs w:val="24"/>
              </w:rPr>
            </w:pPr>
            <w:r>
              <w:rPr>
                <w:rFonts w:ascii="Garamond" w:hAnsi="Garamond"/>
                <w:sz w:val="24"/>
                <w:szCs w:val="24"/>
              </w:rPr>
              <w:t>4</w:t>
            </w:r>
          </w:p>
        </w:tc>
        <w:tc>
          <w:tcPr>
            <w:tcW w:w="8051" w:type="dxa"/>
          </w:tcPr>
          <w:p w:rsidR="008E3A3B" w:rsidRDefault="008E3A3B" w:rsidP="00957E12">
            <w:pPr>
              <w:pStyle w:val="Nessunaspaziatura"/>
              <w:jc w:val="both"/>
              <w:rPr>
                <w:rFonts w:ascii="Garamond" w:hAnsi="Garamond"/>
                <w:sz w:val="24"/>
                <w:szCs w:val="24"/>
              </w:rPr>
            </w:pPr>
            <w:r>
              <w:rPr>
                <w:rFonts w:ascii="Garamond" w:hAnsi="Garamond"/>
                <w:sz w:val="24"/>
                <w:szCs w:val="24"/>
              </w:rPr>
              <w:t>Fascia I – livello I (personale ausiliario, di sorveglianza o di fatica)</w:t>
            </w:r>
          </w:p>
        </w:tc>
      </w:tr>
      <w:tr w:rsidR="00957E12" w:rsidTr="00DE6D04">
        <w:tc>
          <w:tcPr>
            <w:tcW w:w="1588" w:type="dxa"/>
          </w:tcPr>
          <w:p w:rsidR="00957E12" w:rsidRDefault="00BC640F" w:rsidP="00957E12">
            <w:pPr>
              <w:pStyle w:val="Nessunaspaziatura"/>
              <w:jc w:val="both"/>
              <w:rPr>
                <w:rFonts w:ascii="Garamond" w:hAnsi="Garamond"/>
                <w:sz w:val="24"/>
                <w:szCs w:val="24"/>
              </w:rPr>
            </w:pPr>
            <w:r>
              <w:rPr>
                <w:rFonts w:ascii="Garamond" w:hAnsi="Garamond"/>
                <w:sz w:val="24"/>
                <w:szCs w:val="24"/>
              </w:rPr>
              <w:t>4</w:t>
            </w:r>
          </w:p>
        </w:tc>
        <w:tc>
          <w:tcPr>
            <w:tcW w:w="8051" w:type="dxa"/>
          </w:tcPr>
          <w:p w:rsidR="00957E12" w:rsidRDefault="008E3A3B" w:rsidP="008E3A3B">
            <w:pPr>
              <w:pStyle w:val="Nessunaspaziatura"/>
              <w:jc w:val="both"/>
              <w:rPr>
                <w:rFonts w:ascii="Garamond" w:hAnsi="Garamond"/>
                <w:sz w:val="24"/>
                <w:szCs w:val="24"/>
              </w:rPr>
            </w:pPr>
            <w:r>
              <w:rPr>
                <w:rFonts w:ascii="Garamond" w:hAnsi="Garamond"/>
                <w:sz w:val="24"/>
                <w:szCs w:val="24"/>
              </w:rPr>
              <w:t xml:space="preserve">Fascia I – livello II (personale </w:t>
            </w:r>
            <w:r w:rsidRPr="008E3A3B">
              <w:rPr>
                <w:rFonts w:ascii="Garamond" w:hAnsi="Garamond"/>
                <w:sz w:val="24"/>
                <w:szCs w:val="24"/>
              </w:rPr>
              <w:t>ausiliari</w:t>
            </w:r>
            <w:r>
              <w:rPr>
                <w:rFonts w:ascii="Garamond" w:hAnsi="Garamond"/>
                <w:sz w:val="24"/>
                <w:szCs w:val="24"/>
              </w:rPr>
              <w:t>o,</w:t>
            </w:r>
            <w:r w:rsidRPr="008E3A3B">
              <w:rPr>
                <w:rFonts w:ascii="Garamond" w:hAnsi="Garamond"/>
                <w:sz w:val="24"/>
                <w:szCs w:val="24"/>
              </w:rPr>
              <w:t xml:space="preserve"> di fatica</w:t>
            </w:r>
            <w:r>
              <w:rPr>
                <w:rFonts w:ascii="Garamond" w:hAnsi="Garamond"/>
                <w:sz w:val="24"/>
                <w:szCs w:val="24"/>
              </w:rPr>
              <w:t>, di</w:t>
            </w:r>
            <w:r w:rsidRPr="008E3A3B">
              <w:rPr>
                <w:rFonts w:ascii="Garamond" w:hAnsi="Garamond"/>
                <w:sz w:val="24"/>
                <w:szCs w:val="24"/>
              </w:rPr>
              <w:t xml:space="preserve"> sorveglianza</w:t>
            </w:r>
            <w:r>
              <w:rPr>
                <w:rFonts w:ascii="Garamond" w:hAnsi="Garamond"/>
                <w:sz w:val="24"/>
                <w:szCs w:val="24"/>
              </w:rPr>
              <w:t>, con</w:t>
            </w:r>
            <w:r w:rsidRPr="008E3A3B">
              <w:rPr>
                <w:rFonts w:ascii="Garamond" w:hAnsi="Garamond"/>
                <w:sz w:val="24"/>
                <w:szCs w:val="24"/>
              </w:rPr>
              <w:t xml:space="preserve"> compiti di attesa e di custodia</w:t>
            </w:r>
            <w:r>
              <w:rPr>
                <w:rFonts w:ascii="Garamond" w:hAnsi="Garamond"/>
                <w:sz w:val="24"/>
                <w:szCs w:val="24"/>
              </w:rPr>
              <w:t>)</w:t>
            </w:r>
            <w:r w:rsidR="002E7663">
              <w:rPr>
                <w:rFonts w:ascii="Garamond" w:hAnsi="Garamond"/>
                <w:sz w:val="24"/>
                <w:szCs w:val="24"/>
              </w:rPr>
              <w:t xml:space="preserve"> </w:t>
            </w:r>
          </w:p>
        </w:tc>
      </w:tr>
      <w:tr w:rsidR="00957E12" w:rsidTr="00DE6D04">
        <w:tc>
          <w:tcPr>
            <w:tcW w:w="1588" w:type="dxa"/>
          </w:tcPr>
          <w:p w:rsidR="00957E12" w:rsidRDefault="00957E12" w:rsidP="00957E12">
            <w:pPr>
              <w:pStyle w:val="Nessunaspaziatura"/>
              <w:jc w:val="both"/>
              <w:rPr>
                <w:rFonts w:ascii="Garamond" w:hAnsi="Garamond"/>
                <w:sz w:val="24"/>
                <w:szCs w:val="24"/>
              </w:rPr>
            </w:pPr>
          </w:p>
        </w:tc>
        <w:tc>
          <w:tcPr>
            <w:tcW w:w="8051" w:type="dxa"/>
          </w:tcPr>
          <w:p w:rsidR="00957E12" w:rsidRDefault="008E3A3B" w:rsidP="002E7663">
            <w:pPr>
              <w:pStyle w:val="Nessunaspaziatura"/>
              <w:jc w:val="both"/>
              <w:rPr>
                <w:rFonts w:ascii="Garamond" w:hAnsi="Garamond"/>
                <w:sz w:val="24"/>
                <w:szCs w:val="24"/>
              </w:rPr>
            </w:pPr>
            <w:r>
              <w:rPr>
                <w:rFonts w:ascii="Garamond" w:hAnsi="Garamond"/>
                <w:sz w:val="24"/>
                <w:szCs w:val="24"/>
              </w:rPr>
              <w:t xml:space="preserve">Fascia I – livello III </w:t>
            </w:r>
            <w:r w:rsidRPr="008E3A3B">
              <w:rPr>
                <w:rFonts w:ascii="Garamond" w:hAnsi="Garamond"/>
                <w:sz w:val="24"/>
                <w:szCs w:val="24"/>
              </w:rPr>
              <w:t xml:space="preserve">(personale qualificato </w:t>
            </w:r>
            <w:r w:rsidRPr="008E3A3B">
              <w:rPr>
                <w:rFonts w:ascii="Garamond" w:hAnsi="Garamond"/>
              </w:rPr>
              <w:t>che è adibito allo svolgimento di attività di tipo operativo)</w:t>
            </w:r>
            <w:r w:rsidR="002E7663">
              <w:rPr>
                <w:rFonts w:ascii="Garamond" w:hAnsi="Garamond"/>
              </w:rPr>
              <w:t xml:space="preserve"> </w:t>
            </w:r>
          </w:p>
        </w:tc>
      </w:tr>
      <w:tr w:rsidR="00957E12" w:rsidTr="00DE6D04">
        <w:tc>
          <w:tcPr>
            <w:tcW w:w="1588" w:type="dxa"/>
          </w:tcPr>
          <w:p w:rsidR="00957E12" w:rsidRDefault="002E7663" w:rsidP="00957E12">
            <w:pPr>
              <w:pStyle w:val="Nessunaspaziatura"/>
              <w:jc w:val="both"/>
              <w:rPr>
                <w:rFonts w:ascii="Garamond" w:hAnsi="Garamond"/>
                <w:sz w:val="24"/>
                <w:szCs w:val="24"/>
              </w:rPr>
            </w:pPr>
            <w:r>
              <w:rPr>
                <w:rFonts w:ascii="Garamond" w:hAnsi="Garamond"/>
                <w:sz w:val="24"/>
                <w:szCs w:val="24"/>
              </w:rPr>
              <w:t>1</w:t>
            </w:r>
          </w:p>
        </w:tc>
        <w:tc>
          <w:tcPr>
            <w:tcW w:w="8051" w:type="dxa"/>
          </w:tcPr>
          <w:p w:rsidR="00957E12" w:rsidRDefault="008E3A3B" w:rsidP="00957E12">
            <w:pPr>
              <w:pStyle w:val="Nessunaspaziatura"/>
              <w:jc w:val="both"/>
              <w:rPr>
                <w:rFonts w:ascii="Garamond" w:hAnsi="Garamond"/>
                <w:sz w:val="24"/>
                <w:szCs w:val="24"/>
              </w:rPr>
            </w:pPr>
            <w:r>
              <w:rPr>
                <w:rFonts w:ascii="Garamond" w:hAnsi="Garamond"/>
                <w:sz w:val="24"/>
                <w:szCs w:val="24"/>
              </w:rPr>
              <w:t>Fascia I – livello IV (</w:t>
            </w:r>
            <w:r w:rsidRPr="008E3A3B">
              <w:rPr>
                <w:rFonts w:ascii="Garamond" w:hAnsi="Garamond"/>
                <w:sz w:val="24"/>
                <w:szCs w:val="24"/>
              </w:rPr>
              <w:t>personale d’ordine, qualificato, che ha maturato esperienza proprie dei livelli inferiori, che ha conoscenza acquisibili con scuola professionale o che svolge attività standardizzate in base a istruzioni/procedure definite)</w:t>
            </w:r>
            <w:r w:rsidR="002E7663">
              <w:rPr>
                <w:rFonts w:ascii="Garamond" w:hAnsi="Garamond"/>
                <w:sz w:val="24"/>
                <w:szCs w:val="24"/>
              </w:rPr>
              <w:t xml:space="preserve"> </w:t>
            </w:r>
          </w:p>
        </w:tc>
      </w:tr>
      <w:tr w:rsidR="00957E12" w:rsidTr="00DE6D04">
        <w:tc>
          <w:tcPr>
            <w:tcW w:w="1588" w:type="dxa"/>
          </w:tcPr>
          <w:p w:rsidR="00957E12" w:rsidRDefault="00957E12" w:rsidP="00957E12">
            <w:pPr>
              <w:pStyle w:val="Nessunaspaziatura"/>
              <w:jc w:val="both"/>
              <w:rPr>
                <w:rFonts w:ascii="Garamond" w:hAnsi="Garamond"/>
                <w:sz w:val="24"/>
                <w:szCs w:val="24"/>
              </w:rPr>
            </w:pPr>
          </w:p>
        </w:tc>
        <w:tc>
          <w:tcPr>
            <w:tcW w:w="8051" w:type="dxa"/>
          </w:tcPr>
          <w:p w:rsidR="00957E12" w:rsidRDefault="008E3A3B" w:rsidP="00957E12">
            <w:pPr>
              <w:pStyle w:val="Nessunaspaziatura"/>
              <w:jc w:val="both"/>
              <w:rPr>
                <w:rFonts w:ascii="Garamond" w:hAnsi="Garamond"/>
                <w:sz w:val="24"/>
                <w:szCs w:val="24"/>
              </w:rPr>
            </w:pPr>
            <w:r>
              <w:rPr>
                <w:rFonts w:ascii="Garamond" w:hAnsi="Garamond"/>
                <w:sz w:val="24"/>
                <w:szCs w:val="24"/>
              </w:rPr>
              <w:t>Fascia I – livello V</w:t>
            </w:r>
            <w:r w:rsidR="007C0043">
              <w:rPr>
                <w:rFonts w:ascii="Garamond" w:hAnsi="Garamond"/>
                <w:sz w:val="24"/>
                <w:szCs w:val="24"/>
              </w:rPr>
              <w:t xml:space="preserve"> (</w:t>
            </w:r>
            <w:r w:rsidR="007C0043" w:rsidRPr="007C0043">
              <w:rPr>
                <w:rFonts w:ascii="Garamond" w:hAnsi="Garamond"/>
                <w:sz w:val="24"/>
                <w:szCs w:val="24"/>
              </w:rPr>
              <w:t>personale d’ordine che svolge attività anche di natura tecnica e/o amministrativa, per le quali sono richieste specifiche conoscenze acquisite tramite scuole professionali e/o maturata esperienza)</w:t>
            </w:r>
          </w:p>
        </w:tc>
      </w:tr>
      <w:tr w:rsidR="00957E12" w:rsidTr="00DE6D04">
        <w:tc>
          <w:tcPr>
            <w:tcW w:w="1588" w:type="dxa"/>
          </w:tcPr>
          <w:p w:rsidR="00957E12" w:rsidRDefault="00957E12" w:rsidP="00957E12">
            <w:pPr>
              <w:pStyle w:val="Nessunaspaziatura"/>
              <w:jc w:val="both"/>
              <w:rPr>
                <w:rFonts w:ascii="Garamond" w:hAnsi="Garamond"/>
                <w:sz w:val="24"/>
                <w:szCs w:val="24"/>
              </w:rPr>
            </w:pPr>
          </w:p>
        </w:tc>
        <w:tc>
          <w:tcPr>
            <w:tcW w:w="8051" w:type="dxa"/>
          </w:tcPr>
          <w:p w:rsidR="00957E12" w:rsidRDefault="008E3A3B" w:rsidP="00957E12">
            <w:pPr>
              <w:pStyle w:val="Nessunaspaziatura"/>
              <w:jc w:val="both"/>
              <w:rPr>
                <w:rFonts w:ascii="Garamond" w:hAnsi="Garamond"/>
                <w:sz w:val="24"/>
                <w:szCs w:val="24"/>
              </w:rPr>
            </w:pPr>
            <w:r>
              <w:rPr>
                <w:rFonts w:ascii="Garamond" w:hAnsi="Garamond"/>
                <w:sz w:val="24"/>
                <w:szCs w:val="24"/>
              </w:rPr>
              <w:t>Fascia I – livello VI</w:t>
            </w:r>
            <w:r w:rsidR="007C0043">
              <w:rPr>
                <w:rFonts w:ascii="Garamond" w:hAnsi="Garamond"/>
                <w:sz w:val="24"/>
                <w:szCs w:val="24"/>
              </w:rPr>
              <w:t xml:space="preserve"> (</w:t>
            </w:r>
            <w:r w:rsidR="007C0043" w:rsidRPr="007C0043">
              <w:rPr>
                <w:rFonts w:ascii="Garamond" w:hAnsi="Garamond"/>
                <w:sz w:val="24"/>
                <w:szCs w:val="24"/>
              </w:rPr>
              <w:t>personale d’ordine che svolge attività di natura tecnica e/o amministrativa polifunzionali, che richiedono conoscenze acquisite tramite scuole professionali e/o maturata esperienza)</w:t>
            </w:r>
          </w:p>
        </w:tc>
      </w:tr>
      <w:tr w:rsidR="008E3A3B" w:rsidTr="00DE6D04">
        <w:tc>
          <w:tcPr>
            <w:tcW w:w="1588" w:type="dxa"/>
          </w:tcPr>
          <w:p w:rsidR="008E3A3B" w:rsidRDefault="008E3A3B" w:rsidP="00957E12">
            <w:pPr>
              <w:pStyle w:val="Nessunaspaziatura"/>
              <w:jc w:val="both"/>
              <w:rPr>
                <w:rFonts w:ascii="Garamond" w:hAnsi="Garamond"/>
                <w:sz w:val="24"/>
                <w:szCs w:val="24"/>
              </w:rPr>
            </w:pPr>
          </w:p>
        </w:tc>
        <w:tc>
          <w:tcPr>
            <w:tcW w:w="8051" w:type="dxa"/>
          </w:tcPr>
          <w:p w:rsidR="008E3A3B" w:rsidRDefault="008E3A3B" w:rsidP="008E3A3B">
            <w:pPr>
              <w:pStyle w:val="Nessunaspaziatura"/>
              <w:jc w:val="both"/>
              <w:rPr>
                <w:rFonts w:ascii="Garamond" w:hAnsi="Garamond"/>
                <w:sz w:val="24"/>
                <w:szCs w:val="24"/>
              </w:rPr>
            </w:pPr>
            <w:r>
              <w:rPr>
                <w:rFonts w:ascii="Garamond" w:hAnsi="Garamond"/>
                <w:sz w:val="24"/>
                <w:szCs w:val="24"/>
              </w:rPr>
              <w:t>Fascia I – livello VII</w:t>
            </w:r>
            <w:r w:rsidR="007C0043">
              <w:rPr>
                <w:rFonts w:ascii="Garamond" w:hAnsi="Garamond"/>
                <w:sz w:val="24"/>
                <w:szCs w:val="24"/>
              </w:rPr>
              <w:t xml:space="preserve"> (</w:t>
            </w:r>
            <w:r w:rsidR="007C0043" w:rsidRPr="007C0043">
              <w:rPr>
                <w:rFonts w:ascii="Garamond" w:hAnsi="Garamond"/>
                <w:sz w:val="24"/>
                <w:szCs w:val="24"/>
              </w:rPr>
              <w:t>personale, in possesso delle capacità del livello inferiore, che opera in un contesto di notevole complessità e/o in ambiti e contesti di ampie dimensioni ed elevata variabilità)</w:t>
            </w:r>
          </w:p>
        </w:tc>
      </w:tr>
      <w:tr w:rsidR="008E3A3B" w:rsidTr="00DE6D04">
        <w:tc>
          <w:tcPr>
            <w:tcW w:w="1588" w:type="dxa"/>
          </w:tcPr>
          <w:p w:rsidR="008E3A3B" w:rsidRDefault="008E3A3B" w:rsidP="00957E12">
            <w:pPr>
              <w:pStyle w:val="Nessunaspaziatura"/>
              <w:jc w:val="both"/>
              <w:rPr>
                <w:rFonts w:ascii="Garamond" w:hAnsi="Garamond"/>
                <w:sz w:val="24"/>
                <w:szCs w:val="24"/>
              </w:rPr>
            </w:pPr>
          </w:p>
        </w:tc>
        <w:tc>
          <w:tcPr>
            <w:tcW w:w="8051" w:type="dxa"/>
          </w:tcPr>
          <w:p w:rsidR="008E3A3B" w:rsidRDefault="008E3A3B" w:rsidP="00957E12">
            <w:pPr>
              <w:pStyle w:val="Nessunaspaziatura"/>
              <w:jc w:val="both"/>
              <w:rPr>
                <w:rFonts w:ascii="Garamond" w:hAnsi="Garamond"/>
                <w:sz w:val="24"/>
                <w:szCs w:val="24"/>
              </w:rPr>
            </w:pPr>
            <w:r>
              <w:rPr>
                <w:rFonts w:ascii="Garamond" w:hAnsi="Garamond"/>
                <w:sz w:val="24"/>
                <w:szCs w:val="24"/>
              </w:rPr>
              <w:t>Fascia II – livello I</w:t>
            </w:r>
            <w:r w:rsidR="007C0043">
              <w:rPr>
                <w:rFonts w:ascii="Garamond" w:hAnsi="Garamond"/>
                <w:sz w:val="24"/>
                <w:szCs w:val="24"/>
              </w:rPr>
              <w:t xml:space="preserve"> (</w:t>
            </w:r>
            <w:r w:rsidR="007C0043" w:rsidRPr="007C0043">
              <w:rPr>
                <w:rFonts w:ascii="Garamond" w:hAnsi="Garamond"/>
                <w:sz w:val="24"/>
                <w:szCs w:val="24"/>
              </w:rPr>
              <w:t>personale d’ordine che svolge attività tecnico e/o amministrative polifunzionali in strutture di media complessità, in possesso di conoscenze e competenze acquisite mediante la partecipazione a scuole professionali e/o formazione aziendale</w:t>
            </w:r>
            <w:r w:rsidR="007C0043">
              <w:rPr>
                <w:rFonts w:ascii="Garamond" w:hAnsi="Garamond"/>
                <w:sz w:val="24"/>
                <w:szCs w:val="24"/>
              </w:rPr>
              <w:t>)</w:t>
            </w:r>
          </w:p>
        </w:tc>
      </w:tr>
      <w:tr w:rsidR="008E3A3B" w:rsidTr="00DE6D04">
        <w:tc>
          <w:tcPr>
            <w:tcW w:w="1588" w:type="dxa"/>
          </w:tcPr>
          <w:p w:rsidR="008E3A3B" w:rsidRDefault="008E3A3B" w:rsidP="00957E12">
            <w:pPr>
              <w:pStyle w:val="Nessunaspaziatura"/>
              <w:jc w:val="both"/>
              <w:rPr>
                <w:rFonts w:ascii="Garamond" w:hAnsi="Garamond"/>
                <w:sz w:val="24"/>
                <w:szCs w:val="24"/>
              </w:rPr>
            </w:pPr>
          </w:p>
        </w:tc>
        <w:tc>
          <w:tcPr>
            <w:tcW w:w="8051" w:type="dxa"/>
          </w:tcPr>
          <w:p w:rsidR="008E3A3B" w:rsidRDefault="008E3A3B" w:rsidP="00957E12">
            <w:pPr>
              <w:pStyle w:val="Nessunaspaziatura"/>
              <w:jc w:val="both"/>
              <w:rPr>
                <w:rFonts w:ascii="Garamond" w:hAnsi="Garamond"/>
                <w:sz w:val="24"/>
                <w:szCs w:val="24"/>
              </w:rPr>
            </w:pPr>
            <w:r>
              <w:rPr>
                <w:rFonts w:ascii="Garamond" w:hAnsi="Garamond"/>
                <w:sz w:val="24"/>
                <w:szCs w:val="24"/>
              </w:rPr>
              <w:t>Fascia II – livello II</w:t>
            </w:r>
            <w:r w:rsidR="007C0043">
              <w:rPr>
                <w:rFonts w:ascii="Garamond" w:hAnsi="Garamond"/>
                <w:sz w:val="24"/>
                <w:szCs w:val="24"/>
              </w:rPr>
              <w:t xml:space="preserve"> (</w:t>
            </w:r>
            <w:r w:rsidR="007C0043" w:rsidRPr="007C0043">
              <w:rPr>
                <w:rFonts w:ascii="Garamond" w:hAnsi="Garamond"/>
                <w:sz w:val="24"/>
                <w:szCs w:val="24"/>
              </w:rPr>
              <w:t>personale di concetto che svolge attività di natura tecnico/ amministrativa e che opera con un discreto livello di autonomia e relativa discrezionalità rispetto alle procedure e ai processi relativi alla propria attività</w:t>
            </w:r>
            <w:r w:rsidR="007C0043">
              <w:rPr>
                <w:rFonts w:ascii="Garamond" w:hAnsi="Garamond"/>
                <w:sz w:val="24"/>
                <w:szCs w:val="24"/>
              </w:rPr>
              <w:t>)</w:t>
            </w:r>
          </w:p>
        </w:tc>
      </w:tr>
      <w:tr w:rsidR="008E3A3B" w:rsidTr="00DE6D04">
        <w:tc>
          <w:tcPr>
            <w:tcW w:w="1588" w:type="dxa"/>
          </w:tcPr>
          <w:p w:rsidR="008E3A3B" w:rsidRDefault="008E3A3B" w:rsidP="00957E12">
            <w:pPr>
              <w:pStyle w:val="Nessunaspaziatura"/>
              <w:jc w:val="both"/>
              <w:rPr>
                <w:rFonts w:ascii="Garamond" w:hAnsi="Garamond"/>
                <w:sz w:val="24"/>
                <w:szCs w:val="24"/>
              </w:rPr>
            </w:pPr>
          </w:p>
        </w:tc>
        <w:tc>
          <w:tcPr>
            <w:tcW w:w="8051" w:type="dxa"/>
          </w:tcPr>
          <w:p w:rsidR="008E3A3B" w:rsidRDefault="008E3A3B" w:rsidP="00957E12">
            <w:pPr>
              <w:pStyle w:val="Nessunaspaziatura"/>
              <w:jc w:val="both"/>
              <w:rPr>
                <w:rFonts w:ascii="Garamond" w:hAnsi="Garamond"/>
                <w:sz w:val="24"/>
                <w:szCs w:val="24"/>
              </w:rPr>
            </w:pPr>
            <w:r>
              <w:rPr>
                <w:rFonts w:ascii="Garamond" w:hAnsi="Garamond"/>
                <w:sz w:val="24"/>
                <w:szCs w:val="24"/>
              </w:rPr>
              <w:t>Fascia II – livello III</w:t>
            </w:r>
            <w:r w:rsidR="007C0043">
              <w:rPr>
                <w:rFonts w:ascii="Garamond" w:hAnsi="Garamond"/>
                <w:sz w:val="24"/>
                <w:szCs w:val="24"/>
              </w:rPr>
              <w:t xml:space="preserve"> (</w:t>
            </w:r>
            <w:r w:rsidR="007C0043" w:rsidRPr="007C0043">
              <w:rPr>
                <w:rFonts w:ascii="Garamond" w:hAnsi="Garamond"/>
                <w:sz w:val="24"/>
                <w:szCs w:val="24"/>
              </w:rPr>
              <w:t>personale di concetto che svolge attività tecnico-amministrative di elevato contenuto professionale che richiedono conoscenze di tecnologie avanzate</w:t>
            </w:r>
            <w:r w:rsidR="007C0043">
              <w:rPr>
                <w:rFonts w:ascii="Garamond" w:hAnsi="Garamond"/>
                <w:sz w:val="24"/>
                <w:szCs w:val="24"/>
              </w:rPr>
              <w:t>)</w:t>
            </w:r>
          </w:p>
        </w:tc>
      </w:tr>
      <w:tr w:rsidR="008E3A3B" w:rsidTr="00DE6D04">
        <w:tc>
          <w:tcPr>
            <w:tcW w:w="1588" w:type="dxa"/>
          </w:tcPr>
          <w:p w:rsidR="008E3A3B" w:rsidRDefault="008E3A3B" w:rsidP="00957E12">
            <w:pPr>
              <w:pStyle w:val="Nessunaspaziatura"/>
              <w:jc w:val="both"/>
              <w:rPr>
                <w:rFonts w:ascii="Garamond" w:hAnsi="Garamond"/>
                <w:sz w:val="24"/>
                <w:szCs w:val="24"/>
              </w:rPr>
            </w:pPr>
          </w:p>
        </w:tc>
        <w:tc>
          <w:tcPr>
            <w:tcW w:w="8051" w:type="dxa"/>
          </w:tcPr>
          <w:p w:rsidR="008E3A3B" w:rsidRDefault="008E3A3B" w:rsidP="007C0043">
            <w:pPr>
              <w:pStyle w:val="Nessunaspaziatura"/>
              <w:jc w:val="both"/>
              <w:rPr>
                <w:rFonts w:ascii="Garamond" w:hAnsi="Garamond"/>
                <w:sz w:val="24"/>
                <w:szCs w:val="24"/>
              </w:rPr>
            </w:pPr>
            <w:r>
              <w:rPr>
                <w:rFonts w:ascii="Garamond" w:hAnsi="Garamond"/>
                <w:sz w:val="24"/>
                <w:szCs w:val="24"/>
              </w:rPr>
              <w:t>Fascia II – livello IV</w:t>
            </w:r>
            <w:r w:rsidR="007C0043">
              <w:rPr>
                <w:rFonts w:ascii="Garamond" w:hAnsi="Garamond"/>
                <w:sz w:val="24"/>
                <w:szCs w:val="24"/>
              </w:rPr>
              <w:t xml:space="preserve"> (</w:t>
            </w:r>
            <w:r w:rsidR="007C0043" w:rsidRPr="007C0043">
              <w:rPr>
                <w:rFonts w:ascii="Garamond" w:hAnsi="Garamond"/>
                <w:sz w:val="24"/>
                <w:szCs w:val="24"/>
              </w:rPr>
              <w:t>personale di concetto che, in funzione della comprovata esperienza acquisita nell’ambito delle attività demandate, svolge attività tecnico-amministrative di elevato contenuto professionale in strutture di media complessità, anche supervisionando o sovraintendendo altri lavoratori</w:t>
            </w:r>
            <w:r w:rsidR="007C0043">
              <w:rPr>
                <w:rFonts w:ascii="Garamond" w:hAnsi="Garamond"/>
                <w:sz w:val="24"/>
                <w:szCs w:val="24"/>
              </w:rPr>
              <w:t>)</w:t>
            </w:r>
          </w:p>
        </w:tc>
      </w:tr>
      <w:tr w:rsidR="008E3A3B" w:rsidTr="00DE6D04">
        <w:tc>
          <w:tcPr>
            <w:tcW w:w="1588" w:type="dxa"/>
          </w:tcPr>
          <w:p w:rsidR="008E3A3B" w:rsidRDefault="008E3A3B" w:rsidP="00957E12">
            <w:pPr>
              <w:pStyle w:val="Nessunaspaziatura"/>
              <w:jc w:val="both"/>
              <w:rPr>
                <w:rFonts w:ascii="Garamond" w:hAnsi="Garamond"/>
                <w:sz w:val="24"/>
                <w:szCs w:val="24"/>
              </w:rPr>
            </w:pPr>
          </w:p>
        </w:tc>
        <w:tc>
          <w:tcPr>
            <w:tcW w:w="8051" w:type="dxa"/>
          </w:tcPr>
          <w:p w:rsidR="008E3A3B" w:rsidRDefault="008E3A3B" w:rsidP="007C0043">
            <w:pPr>
              <w:pStyle w:val="Nessunaspaziatura"/>
              <w:jc w:val="both"/>
              <w:rPr>
                <w:rFonts w:ascii="Garamond" w:hAnsi="Garamond"/>
                <w:sz w:val="24"/>
                <w:szCs w:val="24"/>
              </w:rPr>
            </w:pPr>
            <w:r>
              <w:rPr>
                <w:rFonts w:ascii="Garamond" w:hAnsi="Garamond"/>
                <w:sz w:val="24"/>
                <w:szCs w:val="24"/>
              </w:rPr>
              <w:t>Fascia II – livello V</w:t>
            </w:r>
            <w:r w:rsidR="007C0043">
              <w:rPr>
                <w:rFonts w:ascii="Garamond" w:hAnsi="Garamond"/>
                <w:sz w:val="24"/>
                <w:szCs w:val="24"/>
              </w:rPr>
              <w:t xml:space="preserve"> (</w:t>
            </w:r>
            <w:r w:rsidR="007C0043" w:rsidRPr="007C0043">
              <w:rPr>
                <w:rFonts w:ascii="Garamond" w:hAnsi="Garamond"/>
                <w:sz w:val="24"/>
                <w:szCs w:val="24"/>
              </w:rPr>
              <w:t>personale che, in possesso delle capacità del livello inferiore, le ha svolte in differenti contesti e ha maturato un’esperienza pluriennale</w:t>
            </w:r>
            <w:r w:rsidR="007C0043">
              <w:rPr>
                <w:rFonts w:ascii="Garamond" w:hAnsi="Garamond"/>
                <w:sz w:val="24"/>
                <w:szCs w:val="24"/>
              </w:rPr>
              <w:t>)</w:t>
            </w:r>
          </w:p>
        </w:tc>
      </w:tr>
      <w:tr w:rsidR="008E3A3B" w:rsidTr="00DE6D04">
        <w:tc>
          <w:tcPr>
            <w:tcW w:w="1588" w:type="dxa"/>
          </w:tcPr>
          <w:p w:rsidR="008E3A3B" w:rsidRDefault="008E3A3B" w:rsidP="00957E12">
            <w:pPr>
              <w:pStyle w:val="Nessunaspaziatura"/>
              <w:jc w:val="both"/>
              <w:rPr>
                <w:rFonts w:ascii="Garamond" w:hAnsi="Garamond"/>
                <w:sz w:val="24"/>
                <w:szCs w:val="24"/>
              </w:rPr>
            </w:pPr>
          </w:p>
        </w:tc>
        <w:tc>
          <w:tcPr>
            <w:tcW w:w="8051" w:type="dxa"/>
          </w:tcPr>
          <w:p w:rsidR="008E3A3B" w:rsidRDefault="008E3A3B" w:rsidP="007C0043">
            <w:pPr>
              <w:pStyle w:val="Nessunaspaziatura"/>
              <w:jc w:val="both"/>
              <w:rPr>
                <w:rFonts w:ascii="Garamond" w:hAnsi="Garamond"/>
                <w:sz w:val="24"/>
                <w:szCs w:val="24"/>
              </w:rPr>
            </w:pPr>
            <w:r>
              <w:rPr>
                <w:rFonts w:ascii="Garamond" w:hAnsi="Garamond"/>
                <w:sz w:val="24"/>
                <w:szCs w:val="24"/>
              </w:rPr>
              <w:t xml:space="preserve">Fascia III – livello </w:t>
            </w:r>
            <w:r w:rsidR="007C0043">
              <w:rPr>
                <w:rFonts w:ascii="Garamond" w:hAnsi="Garamond"/>
                <w:sz w:val="24"/>
                <w:szCs w:val="24"/>
              </w:rPr>
              <w:t>(</w:t>
            </w:r>
            <w:r w:rsidR="007C0043" w:rsidRPr="007C0043">
              <w:rPr>
                <w:rFonts w:ascii="Garamond" w:hAnsi="Garamond"/>
                <w:sz w:val="24"/>
                <w:szCs w:val="24"/>
              </w:rPr>
              <w:t>personale che svolge attività tecnico-amministrative di elevato contenuto professionale polispecialistiche, anche supervisionando o sovraintendendo altri lavoratori</w:t>
            </w:r>
            <w:r w:rsidR="007C0043">
              <w:rPr>
                <w:rFonts w:ascii="Garamond" w:hAnsi="Garamond"/>
                <w:sz w:val="24"/>
                <w:szCs w:val="24"/>
              </w:rPr>
              <w:t>)</w:t>
            </w:r>
          </w:p>
        </w:tc>
      </w:tr>
      <w:tr w:rsidR="008E3A3B" w:rsidTr="00DE6D04">
        <w:tc>
          <w:tcPr>
            <w:tcW w:w="1588" w:type="dxa"/>
          </w:tcPr>
          <w:p w:rsidR="008E3A3B" w:rsidRDefault="00BC640F" w:rsidP="00957E12">
            <w:pPr>
              <w:pStyle w:val="Nessunaspaziatura"/>
              <w:jc w:val="both"/>
              <w:rPr>
                <w:rFonts w:ascii="Garamond" w:hAnsi="Garamond"/>
                <w:sz w:val="24"/>
                <w:szCs w:val="24"/>
              </w:rPr>
            </w:pPr>
            <w:r>
              <w:rPr>
                <w:rFonts w:ascii="Garamond" w:hAnsi="Garamond"/>
                <w:sz w:val="24"/>
                <w:szCs w:val="24"/>
              </w:rPr>
              <w:t>2</w:t>
            </w:r>
            <w:r w:rsidR="00DB66F6">
              <w:rPr>
                <w:rFonts w:ascii="Garamond" w:hAnsi="Garamond"/>
                <w:sz w:val="24"/>
                <w:szCs w:val="24"/>
              </w:rPr>
              <w:t xml:space="preserve"> di cui 1 part time 33%</w:t>
            </w:r>
          </w:p>
        </w:tc>
        <w:tc>
          <w:tcPr>
            <w:tcW w:w="8051" w:type="dxa"/>
          </w:tcPr>
          <w:p w:rsidR="008E3A3B" w:rsidRDefault="008E3A3B" w:rsidP="00957E12">
            <w:pPr>
              <w:pStyle w:val="Nessunaspaziatura"/>
              <w:jc w:val="both"/>
              <w:rPr>
                <w:rFonts w:ascii="Garamond" w:hAnsi="Garamond"/>
                <w:sz w:val="24"/>
                <w:szCs w:val="24"/>
              </w:rPr>
            </w:pPr>
            <w:r>
              <w:rPr>
                <w:rFonts w:ascii="Garamond" w:hAnsi="Garamond"/>
                <w:sz w:val="24"/>
                <w:szCs w:val="24"/>
              </w:rPr>
              <w:t>Fascia III – livello II</w:t>
            </w:r>
            <w:r w:rsidR="007C0043">
              <w:rPr>
                <w:rFonts w:ascii="Garamond" w:hAnsi="Garamond"/>
                <w:sz w:val="24"/>
                <w:szCs w:val="24"/>
              </w:rPr>
              <w:t xml:space="preserve"> (</w:t>
            </w:r>
            <w:r w:rsidR="007C0043" w:rsidRPr="007C0043">
              <w:rPr>
                <w:rFonts w:ascii="Garamond" w:hAnsi="Garamond"/>
                <w:sz w:val="24"/>
                <w:szCs w:val="24"/>
              </w:rPr>
              <w:t>personale che, in possesso delle capacità del livello inferiore, opera in unità organizzative complesse e diversificate, ed è responsabile dei risultati tecnici, amministrativi e gestionali delle attività svolte e/o che svolge funzioni professionali specialistiche</w:t>
            </w:r>
            <w:r w:rsidR="007C0043">
              <w:rPr>
                <w:rFonts w:ascii="Garamond" w:hAnsi="Garamond"/>
                <w:sz w:val="24"/>
                <w:szCs w:val="24"/>
              </w:rPr>
              <w:t>)</w:t>
            </w:r>
          </w:p>
        </w:tc>
      </w:tr>
      <w:tr w:rsidR="008E3A3B" w:rsidTr="00DE6D04">
        <w:tc>
          <w:tcPr>
            <w:tcW w:w="1588" w:type="dxa"/>
          </w:tcPr>
          <w:p w:rsidR="008E3A3B" w:rsidRDefault="008E3A3B" w:rsidP="00957E12">
            <w:pPr>
              <w:pStyle w:val="Nessunaspaziatura"/>
              <w:jc w:val="both"/>
              <w:rPr>
                <w:rFonts w:ascii="Garamond" w:hAnsi="Garamond"/>
                <w:sz w:val="24"/>
                <w:szCs w:val="24"/>
              </w:rPr>
            </w:pPr>
          </w:p>
        </w:tc>
        <w:tc>
          <w:tcPr>
            <w:tcW w:w="8051" w:type="dxa"/>
          </w:tcPr>
          <w:p w:rsidR="008E3A3B" w:rsidRDefault="008E3A3B" w:rsidP="007C0043">
            <w:pPr>
              <w:pStyle w:val="Nessunaspaziatura"/>
              <w:jc w:val="both"/>
              <w:rPr>
                <w:rFonts w:ascii="Garamond" w:hAnsi="Garamond"/>
                <w:sz w:val="24"/>
                <w:szCs w:val="24"/>
              </w:rPr>
            </w:pPr>
            <w:r>
              <w:rPr>
                <w:rFonts w:ascii="Garamond" w:hAnsi="Garamond"/>
                <w:sz w:val="24"/>
                <w:szCs w:val="24"/>
              </w:rPr>
              <w:t>Fascia III - livello III</w:t>
            </w:r>
            <w:r w:rsidR="007C0043">
              <w:rPr>
                <w:rFonts w:ascii="Garamond" w:hAnsi="Garamond"/>
                <w:sz w:val="24"/>
                <w:szCs w:val="24"/>
              </w:rPr>
              <w:t xml:space="preserve"> (</w:t>
            </w:r>
            <w:r w:rsidR="007C0043" w:rsidRPr="007C0043">
              <w:rPr>
                <w:rFonts w:ascii="Garamond" w:hAnsi="Garamond"/>
                <w:sz w:val="24"/>
                <w:szCs w:val="24"/>
              </w:rPr>
              <w:t>personale in possesso di elevate conoscenze e competenze tecnico-professionali che opera su attività, processi e sistemi di ordine tecnico, amministrativo caratterizzati da elevata variabilità, ampiezza e complessità, anche coordinando altri lavoratori</w:t>
            </w:r>
            <w:r w:rsidR="007C0043">
              <w:rPr>
                <w:rFonts w:ascii="Garamond" w:hAnsi="Garamond"/>
                <w:sz w:val="24"/>
                <w:szCs w:val="24"/>
              </w:rPr>
              <w:t>)</w:t>
            </w:r>
          </w:p>
        </w:tc>
      </w:tr>
      <w:tr w:rsidR="008E3A3B" w:rsidTr="00DE6D04">
        <w:tc>
          <w:tcPr>
            <w:tcW w:w="1588" w:type="dxa"/>
          </w:tcPr>
          <w:p w:rsidR="008E3A3B" w:rsidRDefault="008E3A3B" w:rsidP="00957E12">
            <w:pPr>
              <w:pStyle w:val="Nessunaspaziatura"/>
              <w:jc w:val="both"/>
              <w:rPr>
                <w:rFonts w:ascii="Garamond" w:hAnsi="Garamond"/>
                <w:sz w:val="24"/>
                <w:szCs w:val="24"/>
              </w:rPr>
            </w:pPr>
          </w:p>
        </w:tc>
        <w:tc>
          <w:tcPr>
            <w:tcW w:w="8051" w:type="dxa"/>
          </w:tcPr>
          <w:p w:rsidR="008E3A3B" w:rsidRDefault="008E3A3B" w:rsidP="00957E12">
            <w:pPr>
              <w:pStyle w:val="Nessunaspaziatura"/>
              <w:jc w:val="both"/>
              <w:rPr>
                <w:rFonts w:ascii="Garamond" w:hAnsi="Garamond"/>
                <w:sz w:val="24"/>
                <w:szCs w:val="24"/>
              </w:rPr>
            </w:pPr>
            <w:r>
              <w:rPr>
                <w:rFonts w:ascii="Garamond" w:hAnsi="Garamond"/>
                <w:sz w:val="24"/>
                <w:szCs w:val="24"/>
              </w:rPr>
              <w:t>Fascia III – livello IV</w:t>
            </w:r>
            <w:r w:rsidR="007C0043">
              <w:rPr>
                <w:rFonts w:ascii="Garamond" w:hAnsi="Garamond"/>
                <w:sz w:val="24"/>
                <w:szCs w:val="24"/>
              </w:rPr>
              <w:t xml:space="preserve"> (</w:t>
            </w:r>
            <w:r w:rsidR="007C0043" w:rsidRPr="007C0043">
              <w:rPr>
                <w:rFonts w:ascii="Garamond" w:hAnsi="Garamond"/>
                <w:sz w:val="24"/>
                <w:szCs w:val="24"/>
              </w:rPr>
              <w:t>personale che, svolge funzioni ad alto contenuto specialistico in contesti ampi e complessi, gestendo informazioni complesse, interpretandole ed elaborandole in funzione degli obiettivi da raggiungere anche coordinando altri lavoratori</w:t>
            </w:r>
            <w:r w:rsidR="007C0043">
              <w:rPr>
                <w:rFonts w:ascii="Garamond" w:hAnsi="Garamond"/>
                <w:sz w:val="24"/>
                <w:szCs w:val="24"/>
              </w:rPr>
              <w:t>)</w:t>
            </w:r>
          </w:p>
        </w:tc>
      </w:tr>
      <w:tr w:rsidR="008E3A3B" w:rsidTr="00DE6D04">
        <w:tc>
          <w:tcPr>
            <w:tcW w:w="1588" w:type="dxa"/>
          </w:tcPr>
          <w:p w:rsidR="008E3A3B" w:rsidRDefault="008E3A3B" w:rsidP="00957E12">
            <w:pPr>
              <w:pStyle w:val="Nessunaspaziatura"/>
              <w:jc w:val="both"/>
              <w:rPr>
                <w:rFonts w:ascii="Garamond" w:hAnsi="Garamond"/>
                <w:sz w:val="24"/>
                <w:szCs w:val="24"/>
              </w:rPr>
            </w:pPr>
          </w:p>
        </w:tc>
        <w:tc>
          <w:tcPr>
            <w:tcW w:w="8051" w:type="dxa"/>
          </w:tcPr>
          <w:p w:rsidR="008E3A3B" w:rsidRDefault="008E3A3B" w:rsidP="007C0043">
            <w:pPr>
              <w:pStyle w:val="Nessunaspaziatura"/>
              <w:jc w:val="both"/>
              <w:rPr>
                <w:rFonts w:ascii="Garamond" w:hAnsi="Garamond"/>
                <w:sz w:val="24"/>
                <w:szCs w:val="24"/>
              </w:rPr>
            </w:pPr>
            <w:r>
              <w:rPr>
                <w:rFonts w:ascii="Garamond" w:hAnsi="Garamond"/>
                <w:sz w:val="24"/>
                <w:szCs w:val="24"/>
              </w:rPr>
              <w:t>Fascia III – livello V</w:t>
            </w:r>
            <w:r w:rsidR="007C0043">
              <w:rPr>
                <w:rFonts w:ascii="Garamond" w:hAnsi="Garamond"/>
                <w:sz w:val="24"/>
                <w:szCs w:val="24"/>
              </w:rPr>
              <w:t xml:space="preserve"> (</w:t>
            </w:r>
            <w:r w:rsidR="007C0043" w:rsidRPr="007C0043">
              <w:rPr>
                <w:rFonts w:ascii="Garamond" w:hAnsi="Garamond"/>
                <w:sz w:val="24"/>
                <w:szCs w:val="24"/>
              </w:rPr>
              <w:t>personale in possesso delle conoscenze e delle competenze del livello inferiore, che gode di autonomia di iniziativa relativamente alla programmazione e alla soluzione di tutti i problemi gestionali e organizzativi connessi allo svolgimento e al perseguimento degli obiettivi aziendali</w:t>
            </w:r>
            <w:r w:rsidR="007C0043">
              <w:rPr>
                <w:rFonts w:ascii="Garamond" w:hAnsi="Garamond"/>
                <w:sz w:val="24"/>
                <w:szCs w:val="24"/>
              </w:rPr>
              <w:t>)</w:t>
            </w:r>
          </w:p>
        </w:tc>
      </w:tr>
      <w:tr w:rsidR="008E3A3B" w:rsidTr="00DE6D04">
        <w:tc>
          <w:tcPr>
            <w:tcW w:w="1588" w:type="dxa"/>
          </w:tcPr>
          <w:p w:rsidR="008E3A3B" w:rsidRDefault="008E3A3B" w:rsidP="00957E12">
            <w:pPr>
              <w:pStyle w:val="Nessunaspaziatura"/>
              <w:jc w:val="both"/>
              <w:rPr>
                <w:rFonts w:ascii="Garamond" w:hAnsi="Garamond"/>
                <w:sz w:val="24"/>
                <w:szCs w:val="24"/>
              </w:rPr>
            </w:pPr>
          </w:p>
        </w:tc>
        <w:tc>
          <w:tcPr>
            <w:tcW w:w="8051" w:type="dxa"/>
          </w:tcPr>
          <w:p w:rsidR="008E3A3B" w:rsidRDefault="008E3A3B" w:rsidP="007C0043">
            <w:pPr>
              <w:pStyle w:val="Nessunaspaziatura"/>
              <w:jc w:val="both"/>
              <w:rPr>
                <w:rFonts w:ascii="Garamond" w:hAnsi="Garamond"/>
                <w:sz w:val="24"/>
                <w:szCs w:val="24"/>
              </w:rPr>
            </w:pPr>
            <w:r>
              <w:rPr>
                <w:rFonts w:ascii="Garamond" w:hAnsi="Garamond"/>
                <w:sz w:val="24"/>
                <w:szCs w:val="24"/>
              </w:rPr>
              <w:t>Fascia III – livello VI</w:t>
            </w:r>
            <w:r w:rsidR="007C0043">
              <w:rPr>
                <w:rFonts w:ascii="Garamond" w:hAnsi="Garamond"/>
                <w:sz w:val="24"/>
                <w:szCs w:val="24"/>
              </w:rPr>
              <w:t xml:space="preserve"> (</w:t>
            </w:r>
            <w:r w:rsidR="007C0043" w:rsidRPr="007C0043">
              <w:rPr>
                <w:rFonts w:ascii="Garamond" w:hAnsi="Garamond"/>
                <w:sz w:val="24"/>
                <w:szCs w:val="24"/>
              </w:rPr>
              <w:t>il personale, in possesso delle conoscenze e delle competenze del livello inferiore, che ha sviluppato una esperienza pluriennale in contesti organizzativi diversificati e che gode di autonomia di iniziativa relativamente alla programmazione e alla soluzione di tutti i problemi gestionali e organizzativi connessi allo svolgimento e al perseguimento degli obiettivi aziendali</w:t>
            </w:r>
            <w:r w:rsidR="007C0043">
              <w:rPr>
                <w:rFonts w:ascii="Garamond" w:hAnsi="Garamond"/>
                <w:sz w:val="24"/>
                <w:szCs w:val="24"/>
              </w:rPr>
              <w:t>)</w:t>
            </w:r>
          </w:p>
        </w:tc>
      </w:tr>
      <w:tr w:rsidR="008E3A3B" w:rsidTr="00DE6D04">
        <w:tc>
          <w:tcPr>
            <w:tcW w:w="1588" w:type="dxa"/>
          </w:tcPr>
          <w:p w:rsidR="008E3A3B" w:rsidRDefault="008E3A3B" w:rsidP="00957E12">
            <w:pPr>
              <w:pStyle w:val="Nessunaspaziatura"/>
              <w:jc w:val="both"/>
              <w:rPr>
                <w:rFonts w:ascii="Garamond" w:hAnsi="Garamond"/>
                <w:sz w:val="24"/>
                <w:szCs w:val="24"/>
              </w:rPr>
            </w:pPr>
          </w:p>
        </w:tc>
        <w:tc>
          <w:tcPr>
            <w:tcW w:w="8051" w:type="dxa"/>
          </w:tcPr>
          <w:p w:rsidR="008E3A3B" w:rsidRDefault="008E3A3B" w:rsidP="007C0043">
            <w:pPr>
              <w:pStyle w:val="Nessunaspaziatura"/>
              <w:jc w:val="both"/>
              <w:rPr>
                <w:rFonts w:ascii="Garamond" w:hAnsi="Garamond"/>
                <w:sz w:val="24"/>
                <w:szCs w:val="24"/>
              </w:rPr>
            </w:pPr>
            <w:r>
              <w:rPr>
                <w:rFonts w:ascii="Garamond" w:hAnsi="Garamond"/>
                <w:sz w:val="24"/>
                <w:szCs w:val="24"/>
              </w:rPr>
              <w:t>Quadro – I livello</w:t>
            </w:r>
            <w:r w:rsidR="007C0043">
              <w:rPr>
                <w:rFonts w:ascii="Garamond" w:hAnsi="Garamond"/>
                <w:sz w:val="24"/>
                <w:szCs w:val="24"/>
              </w:rPr>
              <w:t xml:space="preserve"> (</w:t>
            </w:r>
            <w:r w:rsidR="007C0043" w:rsidRPr="007C0043">
              <w:rPr>
                <w:rFonts w:ascii="Garamond" w:hAnsi="Garamond"/>
                <w:sz w:val="24"/>
                <w:szCs w:val="24"/>
              </w:rPr>
              <w:t>personale che svolge funzioni di coordinamento, controllo e integrazione di più settori aziendali diversificati e/o funzioni professionali a carattere scientifico altamente specialistiche e notevolmente complesse, strettamente e direttamente connesse agli obiettivi e risultati aziendali</w:t>
            </w:r>
            <w:r w:rsidR="007C0043">
              <w:rPr>
                <w:rFonts w:ascii="Garamond" w:hAnsi="Garamond"/>
                <w:sz w:val="24"/>
                <w:szCs w:val="24"/>
              </w:rPr>
              <w:t>)</w:t>
            </w:r>
          </w:p>
        </w:tc>
      </w:tr>
      <w:tr w:rsidR="008E3A3B" w:rsidTr="00DE6D04">
        <w:tc>
          <w:tcPr>
            <w:tcW w:w="1588" w:type="dxa"/>
          </w:tcPr>
          <w:p w:rsidR="008E3A3B" w:rsidRDefault="008E3A3B" w:rsidP="00957E12">
            <w:pPr>
              <w:pStyle w:val="Nessunaspaziatura"/>
              <w:jc w:val="both"/>
              <w:rPr>
                <w:rFonts w:ascii="Garamond" w:hAnsi="Garamond"/>
                <w:sz w:val="24"/>
                <w:szCs w:val="24"/>
              </w:rPr>
            </w:pPr>
          </w:p>
        </w:tc>
        <w:tc>
          <w:tcPr>
            <w:tcW w:w="8051" w:type="dxa"/>
          </w:tcPr>
          <w:p w:rsidR="008E3A3B" w:rsidRDefault="008E3A3B" w:rsidP="007C0043">
            <w:pPr>
              <w:pStyle w:val="Nessunaspaziatura"/>
              <w:jc w:val="both"/>
              <w:rPr>
                <w:rFonts w:ascii="Garamond" w:hAnsi="Garamond"/>
                <w:sz w:val="24"/>
                <w:szCs w:val="24"/>
              </w:rPr>
            </w:pPr>
            <w:r>
              <w:rPr>
                <w:rFonts w:ascii="Garamond" w:hAnsi="Garamond"/>
                <w:sz w:val="24"/>
                <w:szCs w:val="24"/>
              </w:rPr>
              <w:t>Quadro – II livello</w:t>
            </w:r>
            <w:r w:rsidR="007C0043">
              <w:rPr>
                <w:rFonts w:ascii="Garamond" w:hAnsi="Garamond"/>
                <w:sz w:val="24"/>
                <w:szCs w:val="24"/>
              </w:rPr>
              <w:t xml:space="preserve"> (</w:t>
            </w:r>
            <w:r w:rsidR="007C0043" w:rsidRPr="007C0043">
              <w:rPr>
                <w:rFonts w:ascii="Garamond" w:hAnsi="Garamond"/>
                <w:sz w:val="24"/>
                <w:szCs w:val="24"/>
              </w:rPr>
              <w:t>personale che in possesso delle caratteristiche professionali del livello inferiore, abbia maturato una consolidata esperienza e ala esercita in ambienti e contesti di ampie dimensioni, con articolata complessità di strutture tecnico organizzative, elevata variabilità e particolare importanza e strategicità in relazione ai fini aziendali</w:t>
            </w:r>
            <w:r w:rsidR="007C0043">
              <w:rPr>
                <w:rFonts w:ascii="Garamond" w:hAnsi="Garamond"/>
                <w:sz w:val="24"/>
                <w:szCs w:val="24"/>
              </w:rPr>
              <w:t>)</w:t>
            </w:r>
          </w:p>
        </w:tc>
      </w:tr>
    </w:tbl>
    <w:p w:rsidR="00DE6D04" w:rsidRDefault="00DE6D04" w:rsidP="00957E12">
      <w:pPr>
        <w:pStyle w:val="Nessunaspaziatura"/>
        <w:jc w:val="both"/>
        <w:rPr>
          <w:rFonts w:ascii="Garamond" w:hAnsi="Garamond"/>
          <w:sz w:val="24"/>
          <w:szCs w:val="24"/>
        </w:rPr>
      </w:pPr>
    </w:p>
    <w:p w:rsidR="00360BF1" w:rsidRDefault="00360BF1" w:rsidP="00957E12">
      <w:pPr>
        <w:pStyle w:val="Nessunaspaziatura"/>
        <w:jc w:val="both"/>
        <w:rPr>
          <w:rFonts w:ascii="Garamond" w:hAnsi="Garamond"/>
          <w:sz w:val="24"/>
          <w:szCs w:val="24"/>
        </w:rPr>
      </w:pPr>
      <w:r>
        <w:rPr>
          <w:rFonts w:ascii="Garamond" w:hAnsi="Garamond"/>
          <w:sz w:val="24"/>
          <w:szCs w:val="24"/>
        </w:rPr>
        <w:t>In relazione agli incrementi di attività</w:t>
      </w:r>
      <w:r w:rsidR="005F18A9">
        <w:rPr>
          <w:rFonts w:ascii="Garamond" w:hAnsi="Garamond"/>
          <w:sz w:val="24"/>
          <w:szCs w:val="24"/>
        </w:rPr>
        <w:t xml:space="preserve"> che si registrassero particolarmente</w:t>
      </w:r>
      <w:r>
        <w:rPr>
          <w:rFonts w:ascii="Garamond" w:hAnsi="Garamond"/>
          <w:sz w:val="24"/>
          <w:szCs w:val="24"/>
        </w:rPr>
        <w:t xml:space="preserve"> durante la stagione turistica</w:t>
      </w:r>
      <w:r w:rsidR="00E94D5F">
        <w:rPr>
          <w:rFonts w:ascii="Garamond" w:hAnsi="Garamond"/>
          <w:sz w:val="24"/>
          <w:szCs w:val="24"/>
        </w:rPr>
        <w:t>,</w:t>
      </w:r>
      <w:r>
        <w:rPr>
          <w:rFonts w:ascii="Garamond" w:hAnsi="Garamond"/>
          <w:sz w:val="24"/>
          <w:szCs w:val="24"/>
        </w:rPr>
        <w:t xml:space="preserve"> si potrà dar luogo all’assunzione a tempo determinato di personale ausiliario. </w:t>
      </w:r>
    </w:p>
    <w:p w:rsidR="005F18A9" w:rsidRDefault="005F18A9" w:rsidP="00957E12">
      <w:pPr>
        <w:pStyle w:val="Nessunaspaziatura"/>
        <w:jc w:val="both"/>
        <w:rPr>
          <w:rFonts w:ascii="Garamond" w:hAnsi="Garamond"/>
          <w:sz w:val="24"/>
          <w:szCs w:val="24"/>
        </w:rPr>
      </w:pPr>
      <w:r>
        <w:rPr>
          <w:rFonts w:ascii="Garamond" w:hAnsi="Garamond"/>
          <w:sz w:val="24"/>
          <w:szCs w:val="24"/>
        </w:rPr>
        <w:lastRenderedPageBreak/>
        <w:t xml:space="preserve">La dotazione di personale a tempo indeterminato potrà essere modificata con atto motivato </w:t>
      </w:r>
      <w:r w:rsidRPr="00BC640F">
        <w:rPr>
          <w:rFonts w:ascii="Garamond" w:hAnsi="Garamond"/>
          <w:sz w:val="24"/>
          <w:szCs w:val="24"/>
        </w:rPr>
        <w:t>dell’Amministratore unico</w:t>
      </w:r>
      <w:r w:rsidR="00AF2789" w:rsidRPr="00BC640F">
        <w:rPr>
          <w:rFonts w:ascii="Garamond" w:hAnsi="Garamond"/>
          <w:sz w:val="24"/>
          <w:szCs w:val="24"/>
        </w:rPr>
        <w:t>,</w:t>
      </w:r>
      <w:r w:rsidR="00AF2789">
        <w:rPr>
          <w:rFonts w:ascii="Garamond" w:hAnsi="Garamond"/>
          <w:sz w:val="24"/>
          <w:szCs w:val="24"/>
        </w:rPr>
        <w:t xml:space="preserve"> </w:t>
      </w:r>
      <w:r>
        <w:rPr>
          <w:rFonts w:ascii="Garamond" w:hAnsi="Garamond"/>
          <w:sz w:val="24"/>
          <w:szCs w:val="24"/>
        </w:rPr>
        <w:t>in relazione alle modifiche che dovessero intervenire ne</w:t>
      </w:r>
      <w:r w:rsidR="008D7FB4">
        <w:rPr>
          <w:rFonts w:ascii="Garamond" w:hAnsi="Garamond"/>
          <w:sz w:val="24"/>
          <w:szCs w:val="24"/>
        </w:rPr>
        <w:t>i</w:t>
      </w:r>
      <w:r>
        <w:rPr>
          <w:rFonts w:ascii="Garamond" w:hAnsi="Garamond"/>
          <w:sz w:val="24"/>
          <w:szCs w:val="24"/>
        </w:rPr>
        <w:t xml:space="preserve"> Contratt</w:t>
      </w:r>
      <w:r w:rsidR="008D7FB4">
        <w:rPr>
          <w:rFonts w:ascii="Garamond" w:hAnsi="Garamond"/>
          <w:sz w:val="24"/>
          <w:szCs w:val="24"/>
        </w:rPr>
        <w:t>i</w:t>
      </w:r>
      <w:r>
        <w:rPr>
          <w:rFonts w:ascii="Garamond" w:hAnsi="Garamond"/>
          <w:sz w:val="24"/>
          <w:szCs w:val="24"/>
        </w:rPr>
        <w:t xml:space="preserve"> di servizio.</w:t>
      </w:r>
    </w:p>
    <w:p w:rsidR="005F18A9" w:rsidRDefault="005F18A9" w:rsidP="00957E12">
      <w:pPr>
        <w:pStyle w:val="Nessunaspaziatura"/>
        <w:jc w:val="both"/>
        <w:rPr>
          <w:rFonts w:ascii="Garamond" w:hAnsi="Garamond"/>
          <w:sz w:val="24"/>
          <w:szCs w:val="24"/>
        </w:rPr>
      </w:pPr>
      <w:r>
        <w:rPr>
          <w:rFonts w:ascii="Garamond" w:hAnsi="Garamond"/>
          <w:sz w:val="24"/>
          <w:szCs w:val="24"/>
        </w:rPr>
        <w:t xml:space="preserve">In ogni caso, qualunque sia la consistenza della dotazione di personale, non potrà procedersi ad assunzioni di personale senza </w:t>
      </w:r>
      <w:r w:rsidR="00BE0F88">
        <w:rPr>
          <w:rFonts w:ascii="Garamond" w:hAnsi="Garamond"/>
          <w:sz w:val="24"/>
          <w:szCs w:val="24"/>
        </w:rPr>
        <w:t xml:space="preserve">l’indicazione della copertura economica e finanziaria e senza la sussistenza di adeguata provvista finanziaria nelle casse o nei bilanci della Società. </w:t>
      </w:r>
    </w:p>
    <w:p w:rsidR="008D7FB4" w:rsidRDefault="00957E12" w:rsidP="00957E12">
      <w:pPr>
        <w:pStyle w:val="Nessunaspaziatura"/>
        <w:jc w:val="both"/>
        <w:rPr>
          <w:rFonts w:ascii="Garamond" w:hAnsi="Garamond"/>
          <w:sz w:val="24"/>
          <w:szCs w:val="24"/>
        </w:rPr>
      </w:pPr>
      <w:r>
        <w:rPr>
          <w:rFonts w:ascii="Garamond" w:hAnsi="Garamond"/>
          <w:sz w:val="24"/>
          <w:szCs w:val="24"/>
        </w:rPr>
        <w:t xml:space="preserve"> </w:t>
      </w:r>
    </w:p>
    <w:p w:rsidR="00360BF1" w:rsidRDefault="00957E12" w:rsidP="00957E12">
      <w:pPr>
        <w:pStyle w:val="Nessunaspaziatura"/>
        <w:jc w:val="both"/>
        <w:rPr>
          <w:rFonts w:ascii="Garamond" w:hAnsi="Garamond"/>
          <w:sz w:val="24"/>
          <w:szCs w:val="24"/>
        </w:rPr>
      </w:pPr>
      <w:r>
        <w:rPr>
          <w:rFonts w:ascii="Garamond" w:hAnsi="Garamond"/>
          <w:sz w:val="24"/>
          <w:szCs w:val="24"/>
        </w:rPr>
        <w:t xml:space="preserve">Art. </w:t>
      </w:r>
      <w:r w:rsidR="00E531EB">
        <w:rPr>
          <w:rFonts w:ascii="Garamond" w:hAnsi="Garamond"/>
          <w:sz w:val="24"/>
          <w:szCs w:val="24"/>
        </w:rPr>
        <w:t>4</w:t>
      </w:r>
      <w:r w:rsidR="000F4D3A">
        <w:rPr>
          <w:rFonts w:ascii="Garamond" w:hAnsi="Garamond"/>
          <w:sz w:val="24"/>
          <w:szCs w:val="24"/>
        </w:rPr>
        <w:t xml:space="preserve">. </w:t>
      </w:r>
      <w:r w:rsidR="00360BF1" w:rsidRPr="00360BF1">
        <w:rPr>
          <w:rFonts w:ascii="Garamond" w:hAnsi="Garamond"/>
          <w:i/>
          <w:sz w:val="24"/>
          <w:szCs w:val="24"/>
        </w:rPr>
        <w:t>Assunzione di personale</w:t>
      </w:r>
      <w:r w:rsidR="00CD3D0B">
        <w:rPr>
          <w:rFonts w:ascii="Garamond" w:hAnsi="Garamond"/>
          <w:i/>
          <w:sz w:val="24"/>
          <w:szCs w:val="24"/>
        </w:rPr>
        <w:t>. Principi generali.</w:t>
      </w:r>
      <w:r w:rsidR="00360BF1">
        <w:rPr>
          <w:rFonts w:ascii="Garamond" w:hAnsi="Garamond"/>
          <w:sz w:val="24"/>
          <w:szCs w:val="24"/>
        </w:rPr>
        <w:t xml:space="preserve"> </w:t>
      </w:r>
    </w:p>
    <w:p w:rsidR="00360BF1" w:rsidRDefault="006E64B6" w:rsidP="00957E12">
      <w:pPr>
        <w:pStyle w:val="Nessunaspaziatura"/>
        <w:jc w:val="both"/>
        <w:rPr>
          <w:rFonts w:ascii="Garamond" w:hAnsi="Garamond"/>
          <w:sz w:val="24"/>
          <w:szCs w:val="24"/>
        </w:rPr>
      </w:pPr>
      <w:r>
        <w:rPr>
          <w:rFonts w:ascii="Garamond" w:hAnsi="Garamond"/>
          <w:sz w:val="24"/>
          <w:szCs w:val="24"/>
        </w:rPr>
        <w:t>In ossequio a quanto previsto dall’art. 19, c. 2, d.lgs. 175/2016</w:t>
      </w:r>
      <w:r w:rsidR="00DF7E26">
        <w:rPr>
          <w:rFonts w:ascii="Garamond" w:hAnsi="Garamond"/>
          <w:sz w:val="24"/>
          <w:szCs w:val="24"/>
        </w:rPr>
        <w:t>,</w:t>
      </w:r>
      <w:r>
        <w:rPr>
          <w:rFonts w:ascii="Garamond" w:hAnsi="Garamond"/>
          <w:sz w:val="24"/>
          <w:szCs w:val="24"/>
        </w:rPr>
        <w:t xml:space="preserve"> l’assunzione del personale avverrà secondo le procedure previste dagli articoli seguenti, le quali svolgono i principi di derivazione nazionale ed europea di imparzialità, trasparenza, pubblicità, meritocrazia, competenza</w:t>
      </w:r>
      <w:r w:rsidR="00CD3D0B">
        <w:rPr>
          <w:rFonts w:ascii="Garamond" w:hAnsi="Garamond"/>
          <w:sz w:val="24"/>
          <w:szCs w:val="24"/>
        </w:rPr>
        <w:t xml:space="preserve"> e indipendenza delle valutazioni</w:t>
      </w:r>
      <w:r w:rsidR="00DB66F6">
        <w:rPr>
          <w:rFonts w:ascii="Garamond" w:hAnsi="Garamond"/>
          <w:sz w:val="24"/>
          <w:szCs w:val="24"/>
        </w:rPr>
        <w:t>.</w:t>
      </w:r>
      <w:r w:rsidR="00CD3D0B">
        <w:rPr>
          <w:rFonts w:ascii="Garamond" w:hAnsi="Garamond"/>
          <w:sz w:val="24"/>
          <w:szCs w:val="24"/>
        </w:rPr>
        <w:t xml:space="preserve"> </w:t>
      </w:r>
      <w:r>
        <w:rPr>
          <w:rFonts w:ascii="Garamond" w:hAnsi="Garamond"/>
          <w:sz w:val="24"/>
          <w:szCs w:val="24"/>
        </w:rPr>
        <w:t xml:space="preserve"> </w:t>
      </w:r>
    </w:p>
    <w:p w:rsidR="006E64B6" w:rsidRDefault="006E64B6" w:rsidP="00957E12">
      <w:pPr>
        <w:pStyle w:val="Nessunaspaziatura"/>
        <w:jc w:val="both"/>
        <w:rPr>
          <w:rFonts w:ascii="Garamond" w:hAnsi="Garamond"/>
          <w:sz w:val="24"/>
          <w:szCs w:val="24"/>
        </w:rPr>
      </w:pPr>
    </w:p>
    <w:p w:rsidR="00360BF1" w:rsidRDefault="00360BF1" w:rsidP="00957E12">
      <w:pPr>
        <w:pStyle w:val="Nessunaspaziatura"/>
        <w:jc w:val="both"/>
        <w:rPr>
          <w:rFonts w:ascii="Garamond" w:hAnsi="Garamond"/>
          <w:i/>
          <w:sz w:val="24"/>
          <w:szCs w:val="24"/>
        </w:rPr>
      </w:pPr>
      <w:r>
        <w:rPr>
          <w:rFonts w:ascii="Garamond" w:hAnsi="Garamond"/>
          <w:sz w:val="24"/>
          <w:szCs w:val="24"/>
        </w:rPr>
        <w:t>Art.</w:t>
      </w:r>
      <w:r w:rsidR="000F4D3A">
        <w:rPr>
          <w:rFonts w:ascii="Garamond" w:hAnsi="Garamond"/>
          <w:sz w:val="24"/>
          <w:szCs w:val="24"/>
        </w:rPr>
        <w:t xml:space="preserve"> </w:t>
      </w:r>
      <w:r w:rsidR="00E531EB">
        <w:rPr>
          <w:rFonts w:ascii="Garamond" w:hAnsi="Garamond"/>
          <w:sz w:val="24"/>
          <w:szCs w:val="24"/>
        </w:rPr>
        <w:t>5</w:t>
      </w:r>
      <w:r w:rsidR="000F4D3A">
        <w:rPr>
          <w:rFonts w:ascii="Garamond" w:hAnsi="Garamond"/>
          <w:sz w:val="24"/>
          <w:szCs w:val="24"/>
        </w:rPr>
        <w:t>.</w:t>
      </w:r>
      <w:r>
        <w:rPr>
          <w:rFonts w:ascii="Garamond" w:hAnsi="Garamond"/>
          <w:sz w:val="24"/>
          <w:szCs w:val="24"/>
        </w:rPr>
        <w:t xml:space="preserve"> </w:t>
      </w:r>
      <w:r>
        <w:rPr>
          <w:rFonts w:ascii="Garamond" w:hAnsi="Garamond"/>
          <w:i/>
          <w:sz w:val="24"/>
          <w:szCs w:val="24"/>
        </w:rPr>
        <w:t>Procedure</w:t>
      </w:r>
      <w:r w:rsidR="00CB224F">
        <w:rPr>
          <w:rFonts w:ascii="Garamond" w:hAnsi="Garamond"/>
          <w:i/>
          <w:sz w:val="24"/>
          <w:szCs w:val="24"/>
        </w:rPr>
        <w:t xml:space="preserve"> di assunzione. Tipologie</w:t>
      </w:r>
    </w:p>
    <w:p w:rsidR="005F793E" w:rsidRDefault="008D7FB4" w:rsidP="00957E12">
      <w:pPr>
        <w:pStyle w:val="Nessunaspaziatura"/>
        <w:jc w:val="both"/>
        <w:rPr>
          <w:rFonts w:ascii="Garamond" w:hAnsi="Garamond"/>
          <w:sz w:val="24"/>
          <w:szCs w:val="24"/>
        </w:rPr>
      </w:pPr>
      <w:r>
        <w:rPr>
          <w:rFonts w:ascii="Garamond" w:hAnsi="Garamond"/>
          <w:sz w:val="24"/>
          <w:szCs w:val="24"/>
        </w:rPr>
        <w:t xml:space="preserve">In considerazione del contenuto professionale e dei titoli di studio correlati alle singole qualifiche previste dal </w:t>
      </w:r>
      <w:proofErr w:type="spellStart"/>
      <w:r>
        <w:rPr>
          <w:rFonts w:ascii="Garamond" w:hAnsi="Garamond"/>
          <w:sz w:val="24"/>
          <w:szCs w:val="24"/>
        </w:rPr>
        <w:t>ccnl</w:t>
      </w:r>
      <w:proofErr w:type="spellEnd"/>
      <w:r>
        <w:rPr>
          <w:rFonts w:ascii="Garamond" w:hAnsi="Garamond"/>
          <w:sz w:val="24"/>
          <w:szCs w:val="24"/>
        </w:rPr>
        <w:t xml:space="preserve"> per i lavoratori del settore culturale, FEDERCULTURE, l</w:t>
      </w:r>
      <w:r w:rsidR="005F793E">
        <w:rPr>
          <w:rFonts w:ascii="Garamond" w:hAnsi="Garamond"/>
          <w:sz w:val="24"/>
          <w:szCs w:val="24"/>
        </w:rPr>
        <w:t>’assunzione alle dipendenze della società avviene secondo una delle seguenti modalità:</w:t>
      </w:r>
    </w:p>
    <w:p w:rsidR="00943335" w:rsidRDefault="00943335" w:rsidP="00957E12">
      <w:pPr>
        <w:pStyle w:val="Nessunaspaziatura"/>
        <w:jc w:val="both"/>
        <w:rPr>
          <w:rFonts w:ascii="Garamond" w:hAnsi="Garamond"/>
          <w:sz w:val="24"/>
          <w:szCs w:val="24"/>
        </w:rPr>
      </w:pPr>
    </w:p>
    <w:p w:rsidR="00776B07" w:rsidRDefault="00776B07" w:rsidP="005F793E">
      <w:pPr>
        <w:pStyle w:val="Nessunaspaziatura"/>
        <w:numPr>
          <w:ilvl w:val="0"/>
          <w:numId w:val="1"/>
        </w:numPr>
        <w:jc w:val="both"/>
        <w:rPr>
          <w:rFonts w:ascii="Garamond" w:hAnsi="Garamond"/>
          <w:sz w:val="24"/>
          <w:szCs w:val="24"/>
        </w:rPr>
      </w:pPr>
      <w:r>
        <w:rPr>
          <w:rFonts w:ascii="Garamond" w:hAnsi="Garamond"/>
          <w:sz w:val="24"/>
          <w:szCs w:val="24"/>
        </w:rPr>
        <w:t xml:space="preserve">prova di idoneità </w:t>
      </w:r>
      <w:r w:rsidR="00863065">
        <w:rPr>
          <w:rFonts w:ascii="Garamond" w:hAnsi="Garamond"/>
          <w:sz w:val="24"/>
          <w:szCs w:val="24"/>
        </w:rPr>
        <w:t xml:space="preserve">ed eventuale valutazione dei soli titoli professionali </w:t>
      </w:r>
      <w:r>
        <w:rPr>
          <w:rFonts w:ascii="Garamond" w:hAnsi="Garamond"/>
          <w:sz w:val="24"/>
          <w:szCs w:val="24"/>
        </w:rPr>
        <w:t>per il personale da inquadrare ne</w:t>
      </w:r>
      <w:r w:rsidR="005A72D9">
        <w:rPr>
          <w:rFonts w:ascii="Garamond" w:hAnsi="Garamond"/>
          <w:sz w:val="24"/>
          <w:szCs w:val="24"/>
        </w:rPr>
        <w:t xml:space="preserve">lla Fascia I, livelli da I a </w:t>
      </w:r>
      <w:r w:rsidR="00B61985">
        <w:rPr>
          <w:rFonts w:ascii="Garamond" w:hAnsi="Garamond"/>
          <w:sz w:val="24"/>
          <w:szCs w:val="24"/>
        </w:rPr>
        <w:t>IV</w:t>
      </w:r>
      <w:r w:rsidR="005A72D9">
        <w:rPr>
          <w:rFonts w:ascii="Garamond" w:hAnsi="Garamond"/>
          <w:sz w:val="24"/>
          <w:szCs w:val="24"/>
        </w:rPr>
        <w:t xml:space="preserve">, previsti dal </w:t>
      </w:r>
      <w:proofErr w:type="spellStart"/>
      <w:r w:rsidR="005A72D9">
        <w:rPr>
          <w:rFonts w:ascii="Garamond" w:hAnsi="Garamond"/>
          <w:sz w:val="24"/>
          <w:szCs w:val="24"/>
        </w:rPr>
        <w:t>ccnl</w:t>
      </w:r>
      <w:proofErr w:type="spellEnd"/>
      <w:r w:rsidR="005A72D9">
        <w:rPr>
          <w:rFonts w:ascii="Garamond" w:hAnsi="Garamond"/>
          <w:sz w:val="24"/>
          <w:szCs w:val="24"/>
        </w:rPr>
        <w:t xml:space="preserve"> per i lavoratori del settore culturale, FEDERCULTURE;</w:t>
      </w:r>
    </w:p>
    <w:p w:rsidR="005A72D9" w:rsidRDefault="005A72D9" w:rsidP="00DB66F6">
      <w:pPr>
        <w:pStyle w:val="Nessunaspaziatura"/>
        <w:numPr>
          <w:ilvl w:val="0"/>
          <w:numId w:val="1"/>
        </w:numPr>
        <w:jc w:val="both"/>
        <w:rPr>
          <w:rFonts w:ascii="Garamond" w:hAnsi="Garamond"/>
          <w:sz w:val="24"/>
          <w:szCs w:val="24"/>
        </w:rPr>
      </w:pPr>
      <w:r>
        <w:rPr>
          <w:rFonts w:ascii="Garamond" w:hAnsi="Garamond"/>
          <w:sz w:val="24"/>
          <w:szCs w:val="24"/>
        </w:rPr>
        <w:t xml:space="preserve">selezione </w:t>
      </w:r>
      <w:r w:rsidR="00776B07">
        <w:rPr>
          <w:rFonts w:ascii="Garamond" w:hAnsi="Garamond"/>
          <w:sz w:val="24"/>
          <w:szCs w:val="24"/>
        </w:rPr>
        <w:t>per titoli e</w:t>
      </w:r>
      <w:r w:rsidR="00DB66F6">
        <w:rPr>
          <w:rFonts w:ascii="Garamond" w:hAnsi="Garamond"/>
          <w:sz w:val="24"/>
          <w:szCs w:val="24"/>
        </w:rPr>
        <w:t>/o</w:t>
      </w:r>
      <w:r w:rsidR="00776B07">
        <w:rPr>
          <w:rFonts w:ascii="Garamond" w:hAnsi="Garamond"/>
          <w:sz w:val="24"/>
          <w:szCs w:val="24"/>
        </w:rPr>
        <w:t xml:space="preserve"> colloqui</w:t>
      </w:r>
      <w:r w:rsidR="00DF7E26">
        <w:rPr>
          <w:rFonts w:ascii="Garamond" w:hAnsi="Garamond"/>
          <w:sz w:val="24"/>
          <w:szCs w:val="24"/>
        </w:rPr>
        <w:t>o</w:t>
      </w:r>
      <w:r w:rsidR="00DB66F6">
        <w:rPr>
          <w:rFonts w:ascii="Garamond" w:hAnsi="Garamond"/>
          <w:sz w:val="24"/>
          <w:szCs w:val="24"/>
        </w:rPr>
        <w:t xml:space="preserve"> volto ad accertare il possesso delle conoscenze tecnico pratiche correlate alle mansioni della qualifica da ricoprire</w:t>
      </w:r>
      <w:r w:rsidR="00776B07">
        <w:rPr>
          <w:rFonts w:ascii="Garamond" w:hAnsi="Garamond"/>
          <w:sz w:val="24"/>
          <w:szCs w:val="24"/>
        </w:rPr>
        <w:t xml:space="preserve"> per il personale da inquadrare</w:t>
      </w:r>
      <w:r w:rsidR="00B61985">
        <w:rPr>
          <w:rFonts w:ascii="Garamond" w:hAnsi="Garamond"/>
          <w:sz w:val="24"/>
          <w:szCs w:val="24"/>
        </w:rPr>
        <w:t xml:space="preserve"> </w:t>
      </w:r>
      <w:r w:rsidR="00DB66F6">
        <w:rPr>
          <w:rFonts w:ascii="Garamond" w:hAnsi="Garamond"/>
          <w:sz w:val="24"/>
          <w:szCs w:val="24"/>
        </w:rPr>
        <w:t xml:space="preserve">nei livelli superiori; </w:t>
      </w:r>
    </w:p>
    <w:p w:rsidR="00BE0F88" w:rsidRDefault="00776B07" w:rsidP="00957E12">
      <w:pPr>
        <w:pStyle w:val="Nessunaspaziatura"/>
        <w:numPr>
          <w:ilvl w:val="0"/>
          <w:numId w:val="1"/>
        </w:numPr>
        <w:jc w:val="both"/>
        <w:rPr>
          <w:rFonts w:ascii="Garamond" w:hAnsi="Garamond"/>
          <w:sz w:val="24"/>
          <w:szCs w:val="24"/>
        </w:rPr>
      </w:pPr>
      <w:r>
        <w:rPr>
          <w:rFonts w:ascii="Garamond" w:hAnsi="Garamond"/>
          <w:sz w:val="24"/>
          <w:szCs w:val="24"/>
        </w:rPr>
        <w:t>mediante avviamento dagli uffici competenti per il personale disabile</w:t>
      </w:r>
      <w:r w:rsidR="00DB66F6">
        <w:rPr>
          <w:rFonts w:ascii="Garamond" w:hAnsi="Garamond"/>
          <w:sz w:val="24"/>
          <w:szCs w:val="24"/>
        </w:rPr>
        <w:t>.</w:t>
      </w:r>
    </w:p>
    <w:p w:rsidR="006E64B6" w:rsidRPr="00776B07" w:rsidRDefault="006E64B6" w:rsidP="00DB66F6">
      <w:pPr>
        <w:pStyle w:val="Nessunaspaziatura"/>
        <w:ind w:left="360"/>
        <w:jc w:val="both"/>
        <w:rPr>
          <w:rFonts w:ascii="Garamond" w:hAnsi="Garamond"/>
          <w:sz w:val="24"/>
          <w:szCs w:val="24"/>
        </w:rPr>
      </w:pPr>
    </w:p>
    <w:p w:rsidR="00741E30" w:rsidRDefault="00693CF1" w:rsidP="00957E12">
      <w:pPr>
        <w:pStyle w:val="Nessunaspaziatura"/>
        <w:jc w:val="both"/>
        <w:rPr>
          <w:rFonts w:ascii="Garamond" w:hAnsi="Garamond"/>
          <w:sz w:val="24"/>
          <w:szCs w:val="24"/>
        </w:rPr>
      </w:pPr>
      <w:r w:rsidRPr="00EA4599">
        <w:rPr>
          <w:rFonts w:ascii="Garamond" w:hAnsi="Garamond"/>
          <w:sz w:val="24"/>
          <w:szCs w:val="24"/>
        </w:rPr>
        <w:t xml:space="preserve">Ove la società </w:t>
      </w:r>
      <w:proofErr w:type="spellStart"/>
      <w:r w:rsidRPr="00EA4599">
        <w:rPr>
          <w:rFonts w:ascii="Garamond" w:hAnsi="Garamond"/>
          <w:sz w:val="24"/>
          <w:szCs w:val="24"/>
        </w:rPr>
        <w:t>Archeonova</w:t>
      </w:r>
      <w:proofErr w:type="spellEnd"/>
      <w:r w:rsidRPr="00EA4599">
        <w:rPr>
          <w:rFonts w:ascii="Garamond" w:hAnsi="Garamond"/>
          <w:sz w:val="24"/>
          <w:szCs w:val="24"/>
        </w:rPr>
        <w:t xml:space="preserve"> s.r.l. subentrasse,</w:t>
      </w:r>
      <w:r w:rsidRPr="00EA4599">
        <w:rPr>
          <w:rFonts w:ascii="Garamond" w:hAnsi="Garamond"/>
          <w:b/>
          <w:sz w:val="24"/>
          <w:szCs w:val="24"/>
        </w:rPr>
        <w:t xml:space="preserve"> </w:t>
      </w:r>
      <w:r w:rsidRPr="00BC202B">
        <w:rPr>
          <w:rFonts w:ascii="Garamond" w:hAnsi="Garamond"/>
          <w:sz w:val="24"/>
          <w:szCs w:val="24"/>
        </w:rPr>
        <w:t xml:space="preserve">per </w:t>
      </w:r>
      <w:r w:rsidR="00BC640F" w:rsidRPr="00BC202B">
        <w:rPr>
          <w:rFonts w:ascii="Garamond" w:hAnsi="Garamond"/>
          <w:sz w:val="24"/>
          <w:szCs w:val="24"/>
        </w:rPr>
        <w:t xml:space="preserve">lo svolgimento di progetti a </w:t>
      </w:r>
      <w:r w:rsidRPr="00BC202B">
        <w:rPr>
          <w:rFonts w:ascii="Garamond" w:hAnsi="Garamond"/>
          <w:sz w:val="24"/>
          <w:szCs w:val="24"/>
        </w:rPr>
        <w:t>tempo determinato</w:t>
      </w:r>
      <w:r w:rsidRPr="00EA4599">
        <w:rPr>
          <w:rFonts w:ascii="Garamond" w:hAnsi="Garamond"/>
          <w:b/>
          <w:sz w:val="24"/>
          <w:szCs w:val="24"/>
        </w:rPr>
        <w:t>,</w:t>
      </w:r>
      <w:r w:rsidRPr="00EA4599">
        <w:rPr>
          <w:rFonts w:ascii="Garamond" w:hAnsi="Garamond"/>
          <w:sz w:val="24"/>
          <w:szCs w:val="24"/>
        </w:rPr>
        <w:t xml:space="preserve"> nella gestione di un servizio in precedenza affidato ad altro soggetto, l’assunzione della provvista di personale necessario allo svolgimento del servizio medesimo dovrà tenere conto dell’obbligo previsto dall’art. 20 ter del CNNL </w:t>
      </w:r>
      <w:proofErr w:type="spellStart"/>
      <w:r w:rsidRPr="00EA4599">
        <w:rPr>
          <w:rFonts w:ascii="Garamond" w:hAnsi="Garamond"/>
          <w:sz w:val="24"/>
          <w:szCs w:val="24"/>
        </w:rPr>
        <w:t>Federcultura</w:t>
      </w:r>
      <w:proofErr w:type="spellEnd"/>
      <w:r w:rsidRPr="00EA4599">
        <w:rPr>
          <w:rFonts w:ascii="Garamond" w:hAnsi="Garamond"/>
          <w:sz w:val="24"/>
          <w:szCs w:val="24"/>
        </w:rPr>
        <w:t>, in forza del quale “in caso di subentro di un imprenditore ad un altro nella titolarità di un appalto, una concessione o un affidamento, il subentrante garantirà la continuità dei rapporti di lavoro in essere alla data del subentro, con esclusione di ulteriori periodi di prova, fatte salve tutte le garanzie di legge a tutela dei diritti dei lavoratori”.</w:t>
      </w:r>
      <w:r w:rsidRPr="00693CF1">
        <w:rPr>
          <w:rFonts w:ascii="Garamond" w:hAnsi="Garamond"/>
          <w:sz w:val="24"/>
          <w:szCs w:val="24"/>
        </w:rPr>
        <w:t xml:space="preserve"> </w:t>
      </w:r>
      <w:r>
        <w:rPr>
          <w:rFonts w:ascii="Garamond" w:hAnsi="Garamond"/>
          <w:sz w:val="24"/>
          <w:szCs w:val="24"/>
        </w:rPr>
        <w:t xml:space="preserve"> </w:t>
      </w:r>
    </w:p>
    <w:p w:rsidR="00BC640F" w:rsidRDefault="00BC640F" w:rsidP="00957E12">
      <w:pPr>
        <w:pStyle w:val="Nessunaspaziatura"/>
        <w:jc w:val="both"/>
        <w:rPr>
          <w:rFonts w:ascii="Garamond" w:hAnsi="Garamond"/>
          <w:sz w:val="24"/>
          <w:szCs w:val="24"/>
        </w:rPr>
      </w:pPr>
      <w:r>
        <w:rPr>
          <w:rFonts w:ascii="Garamond" w:hAnsi="Garamond"/>
          <w:sz w:val="24"/>
          <w:szCs w:val="24"/>
        </w:rPr>
        <w:t xml:space="preserve">In tale ipotesi, ricorrendo le ulteriori ragioni di interesse pubblico che lo giustifichino, </w:t>
      </w:r>
      <w:r w:rsidR="00DB66F6">
        <w:rPr>
          <w:rFonts w:ascii="Garamond" w:hAnsi="Garamond"/>
          <w:sz w:val="24"/>
          <w:szCs w:val="24"/>
        </w:rPr>
        <w:t xml:space="preserve">fermo restando il carattere pubblico e valutativo della procedura, </w:t>
      </w:r>
      <w:r>
        <w:rPr>
          <w:rFonts w:ascii="Garamond" w:hAnsi="Garamond"/>
          <w:sz w:val="24"/>
          <w:szCs w:val="24"/>
        </w:rPr>
        <w:t>potrà procedersi a riservare tutti o parte dei posti da ricoprire al personale da mantenere in servizio</w:t>
      </w:r>
      <w:r w:rsidR="00DB66F6">
        <w:rPr>
          <w:rFonts w:ascii="Garamond" w:hAnsi="Garamond"/>
          <w:sz w:val="24"/>
          <w:szCs w:val="24"/>
        </w:rPr>
        <w:t>,</w:t>
      </w:r>
      <w:r>
        <w:rPr>
          <w:rFonts w:ascii="Garamond" w:hAnsi="Garamond"/>
          <w:sz w:val="24"/>
          <w:szCs w:val="24"/>
        </w:rPr>
        <w:t xml:space="preserve"> già impegnato alle dipendenze del precedente appaltatore.</w:t>
      </w:r>
      <w:r w:rsidR="004C1B1B">
        <w:rPr>
          <w:rFonts w:ascii="Garamond" w:hAnsi="Garamond"/>
          <w:sz w:val="24"/>
          <w:szCs w:val="24"/>
        </w:rPr>
        <w:t xml:space="preserve"> </w:t>
      </w:r>
      <w:r w:rsidR="000871BD">
        <w:rPr>
          <w:rFonts w:ascii="Garamond" w:hAnsi="Garamond"/>
          <w:sz w:val="24"/>
          <w:szCs w:val="24"/>
        </w:rPr>
        <w:t>Pertanto</w:t>
      </w:r>
      <w:r w:rsidR="000871BD" w:rsidRPr="001E2B19">
        <w:rPr>
          <w:rFonts w:ascii="Garamond" w:hAnsi="Garamond"/>
          <w:sz w:val="24"/>
          <w:szCs w:val="24"/>
        </w:rPr>
        <w:t>, l</w:t>
      </w:r>
      <w:r w:rsidR="007B7AFA" w:rsidRPr="001E2B19">
        <w:rPr>
          <w:rFonts w:ascii="Garamond" w:hAnsi="Garamond"/>
          <w:sz w:val="24"/>
          <w:szCs w:val="24"/>
        </w:rPr>
        <w:t xml:space="preserve">e </w:t>
      </w:r>
      <w:r w:rsidR="004C1B1B" w:rsidRPr="001E2B19">
        <w:rPr>
          <w:rFonts w:ascii="Garamond" w:hAnsi="Garamond"/>
          <w:sz w:val="24"/>
          <w:szCs w:val="24"/>
        </w:rPr>
        <w:t>assunzioni correlate alla prosecuzione di quest</w:t>
      </w:r>
      <w:r w:rsidR="000871BD" w:rsidRPr="001E2B19">
        <w:rPr>
          <w:rFonts w:ascii="Garamond" w:hAnsi="Garamond"/>
          <w:sz w:val="24"/>
          <w:szCs w:val="24"/>
        </w:rPr>
        <w:t>i servizi</w:t>
      </w:r>
      <w:r w:rsidR="004C1B1B" w:rsidRPr="001E2B19">
        <w:rPr>
          <w:rFonts w:ascii="Garamond" w:hAnsi="Garamond"/>
          <w:sz w:val="24"/>
          <w:szCs w:val="24"/>
        </w:rPr>
        <w:t>, non costituiscono</w:t>
      </w:r>
      <w:r w:rsidR="000871BD" w:rsidRPr="001E2B19">
        <w:rPr>
          <w:rFonts w:ascii="Garamond" w:hAnsi="Garamond"/>
          <w:sz w:val="24"/>
          <w:szCs w:val="24"/>
        </w:rPr>
        <w:t xml:space="preserve"> </w:t>
      </w:r>
      <w:r w:rsidR="004C1B1B" w:rsidRPr="001E2B19">
        <w:rPr>
          <w:rFonts w:ascii="Garamond" w:hAnsi="Garamond"/>
          <w:sz w:val="24"/>
          <w:szCs w:val="24"/>
        </w:rPr>
        <w:t xml:space="preserve">titolo per avanzare richiesta di transitare in mobilità presso i ruoli del Comune di </w:t>
      </w:r>
      <w:proofErr w:type="spellStart"/>
      <w:r w:rsidR="004C1B1B" w:rsidRPr="001E2B19">
        <w:rPr>
          <w:rFonts w:ascii="Garamond" w:hAnsi="Garamond"/>
          <w:sz w:val="24"/>
          <w:szCs w:val="24"/>
        </w:rPr>
        <w:t>Villgrande</w:t>
      </w:r>
      <w:proofErr w:type="spellEnd"/>
      <w:r w:rsidR="004C1B1B" w:rsidRPr="001E2B19">
        <w:rPr>
          <w:rFonts w:ascii="Garamond" w:hAnsi="Garamond"/>
          <w:sz w:val="24"/>
          <w:szCs w:val="24"/>
        </w:rPr>
        <w:t xml:space="preserve"> </w:t>
      </w:r>
      <w:r w:rsidR="007B7AFA" w:rsidRPr="001E2B19">
        <w:rPr>
          <w:rFonts w:ascii="Garamond" w:hAnsi="Garamond"/>
          <w:sz w:val="24"/>
          <w:szCs w:val="24"/>
        </w:rPr>
        <w:t xml:space="preserve">Strisaili </w:t>
      </w:r>
      <w:r w:rsidR="004C1B1B" w:rsidRPr="001E2B19">
        <w:rPr>
          <w:rFonts w:ascii="Garamond" w:hAnsi="Garamond"/>
          <w:sz w:val="24"/>
          <w:szCs w:val="24"/>
        </w:rPr>
        <w:t>o presso alcuna altra pubblica amministrazione.</w:t>
      </w:r>
      <w:r w:rsidR="00EA4599">
        <w:rPr>
          <w:rFonts w:ascii="Garamond" w:hAnsi="Garamond"/>
          <w:sz w:val="24"/>
          <w:szCs w:val="24"/>
        </w:rPr>
        <w:t xml:space="preserve"> </w:t>
      </w:r>
      <w:r>
        <w:rPr>
          <w:rFonts w:ascii="Garamond" w:hAnsi="Garamond"/>
          <w:sz w:val="24"/>
          <w:szCs w:val="24"/>
        </w:rPr>
        <w:t xml:space="preserve"> </w:t>
      </w:r>
    </w:p>
    <w:p w:rsidR="00693CF1" w:rsidRDefault="00693CF1" w:rsidP="00957E12">
      <w:pPr>
        <w:pStyle w:val="Nessunaspaziatura"/>
        <w:jc w:val="both"/>
        <w:rPr>
          <w:rFonts w:ascii="Garamond" w:hAnsi="Garamond"/>
          <w:sz w:val="24"/>
          <w:szCs w:val="24"/>
        </w:rPr>
      </w:pPr>
    </w:p>
    <w:p w:rsidR="00741E30" w:rsidRDefault="00741E30" w:rsidP="00957E12">
      <w:pPr>
        <w:pStyle w:val="Nessunaspaziatura"/>
        <w:jc w:val="both"/>
        <w:rPr>
          <w:rFonts w:ascii="Garamond" w:hAnsi="Garamond"/>
          <w:i/>
          <w:sz w:val="24"/>
          <w:szCs w:val="24"/>
        </w:rPr>
      </w:pPr>
      <w:r>
        <w:rPr>
          <w:rFonts w:ascii="Garamond" w:hAnsi="Garamond"/>
          <w:sz w:val="24"/>
          <w:szCs w:val="24"/>
        </w:rPr>
        <w:t xml:space="preserve">Art. </w:t>
      </w:r>
      <w:r w:rsidR="00E531EB">
        <w:rPr>
          <w:rFonts w:ascii="Garamond" w:hAnsi="Garamond"/>
          <w:sz w:val="24"/>
          <w:szCs w:val="24"/>
        </w:rPr>
        <w:t>6</w:t>
      </w:r>
      <w:r>
        <w:rPr>
          <w:rFonts w:ascii="Garamond" w:hAnsi="Garamond"/>
          <w:sz w:val="24"/>
          <w:szCs w:val="24"/>
        </w:rPr>
        <w:t xml:space="preserve">. </w:t>
      </w:r>
      <w:r>
        <w:rPr>
          <w:rFonts w:ascii="Garamond" w:hAnsi="Garamond"/>
          <w:i/>
          <w:sz w:val="24"/>
          <w:szCs w:val="24"/>
        </w:rPr>
        <w:t>Procedure di assunzione. Modalità</w:t>
      </w:r>
    </w:p>
    <w:p w:rsidR="006E64B6" w:rsidRPr="00741E30" w:rsidRDefault="006E64B6" w:rsidP="00957E12">
      <w:pPr>
        <w:pStyle w:val="Nessunaspaziatura"/>
        <w:jc w:val="both"/>
        <w:rPr>
          <w:rFonts w:ascii="Garamond" w:hAnsi="Garamond"/>
          <w:i/>
          <w:sz w:val="24"/>
          <w:szCs w:val="24"/>
        </w:rPr>
      </w:pPr>
      <w:r>
        <w:rPr>
          <w:rFonts w:ascii="Garamond" w:hAnsi="Garamond"/>
          <w:sz w:val="24"/>
          <w:szCs w:val="24"/>
        </w:rPr>
        <w:t xml:space="preserve">Tutte le procedure di assunzione di personale sono indette mediante pubblicazione sul sito istituzionale della società e </w:t>
      </w:r>
      <w:r w:rsidR="00E531EB">
        <w:rPr>
          <w:rFonts w:ascii="Garamond" w:hAnsi="Garamond"/>
          <w:sz w:val="24"/>
          <w:szCs w:val="24"/>
        </w:rPr>
        <w:t xml:space="preserve">comunque </w:t>
      </w:r>
      <w:r>
        <w:rPr>
          <w:rFonts w:ascii="Garamond" w:hAnsi="Garamond"/>
          <w:sz w:val="24"/>
          <w:szCs w:val="24"/>
        </w:rPr>
        <w:t xml:space="preserve">del Comune di </w:t>
      </w:r>
      <w:r w:rsidR="00DF7E26">
        <w:rPr>
          <w:rFonts w:ascii="Garamond" w:hAnsi="Garamond"/>
          <w:sz w:val="24"/>
          <w:szCs w:val="24"/>
        </w:rPr>
        <w:t xml:space="preserve">Villagrande Strisaili </w:t>
      </w:r>
      <w:r>
        <w:rPr>
          <w:rFonts w:ascii="Garamond" w:hAnsi="Garamond"/>
          <w:sz w:val="24"/>
          <w:szCs w:val="24"/>
        </w:rPr>
        <w:t xml:space="preserve">di un avviso di selezione che dovrà contenere </w:t>
      </w:r>
      <w:r w:rsidR="000F4D3A">
        <w:rPr>
          <w:rFonts w:ascii="Garamond" w:hAnsi="Garamond"/>
          <w:sz w:val="24"/>
          <w:szCs w:val="24"/>
        </w:rPr>
        <w:t xml:space="preserve">le </w:t>
      </w:r>
      <w:r>
        <w:rPr>
          <w:rFonts w:ascii="Garamond" w:hAnsi="Garamond"/>
          <w:sz w:val="24"/>
          <w:szCs w:val="24"/>
        </w:rPr>
        <w:t xml:space="preserve">seguenti </w:t>
      </w:r>
      <w:r w:rsidR="000F4D3A">
        <w:rPr>
          <w:rFonts w:ascii="Garamond" w:hAnsi="Garamond"/>
          <w:sz w:val="24"/>
          <w:szCs w:val="24"/>
        </w:rPr>
        <w:t>indicazioni</w:t>
      </w:r>
      <w:r>
        <w:rPr>
          <w:rFonts w:ascii="Garamond" w:hAnsi="Garamond"/>
          <w:sz w:val="24"/>
          <w:szCs w:val="24"/>
        </w:rPr>
        <w:t>:</w:t>
      </w:r>
    </w:p>
    <w:p w:rsidR="007F47F7" w:rsidRDefault="007F47F7" w:rsidP="00776B07">
      <w:pPr>
        <w:pStyle w:val="Nessunaspaziatura"/>
        <w:numPr>
          <w:ilvl w:val="0"/>
          <w:numId w:val="2"/>
        </w:numPr>
        <w:jc w:val="both"/>
        <w:rPr>
          <w:rFonts w:ascii="Garamond" w:hAnsi="Garamond"/>
          <w:sz w:val="24"/>
          <w:szCs w:val="24"/>
        </w:rPr>
      </w:pPr>
      <w:r>
        <w:rPr>
          <w:rFonts w:ascii="Garamond" w:hAnsi="Garamond"/>
          <w:sz w:val="24"/>
          <w:szCs w:val="24"/>
        </w:rPr>
        <w:t>la tipologia della selezione fra quelle indicate nel</w:t>
      </w:r>
      <w:r w:rsidR="00A449AF">
        <w:rPr>
          <w:rFonts w:ascii="Garamond" w:hAnsi="Garamond"/>
          <w:sz w:val="24"/>
          <w:szCs w:val="24"/>
        </w:rPr>
        <w:t xml:space="preserve"> superiore articolo 3</w:t>
      </w:r>
      <w:r>
        <w:rPr>
          <w:rFonts w:ascii="Garamond" w:hAnsi="Garamond"/>
          <w:sz w:val="24"/>
          <w:szCs w:val="24"/>
        </w:rPr>
        <w:t>;</w:t>
      </w:r>
    </w:p>
    <w:p w:rsidR="007F47F7" w:rsidRDefault="00776B07" w:rsidP="00776B07">
      <w:pPr>
        <w:pStyle w:val="Nessunaspaziatura"/>
        <w:numPr>
          <w:ilvl w:val="0"/>
          <w:numId w:val="2"/>
        </w:numPr>
        <w:jc w:val="both"/>
        <w:rPr>
          <w:rFonts w:ascii="Garamond" w:hAnsi="Garamond"/>
          <w:sz w:val="24"/>
          <w:szCs w:val="24"/>
        </w:rPr>
      </w:pPr>
      <w:r>
        <w:rPr>
          <w:rFonts w:ascii="Garamond" w:hAnsi="Garamond"/>
          <w:sz w:val="24"/>
          <w:szCs w:val="24"/>
        </w:rPr>
        <w:t xml:space="preserve">il numero, i profili professionali la tipologia </w:t>
      </w:r>
      <w:r w:rsidR="007F47F7">
        <w:rPr>
          <w:rFonts w:ascii="Garamond" w:hAnsi="Garamond"/>
          <w:sz w:val="24"/>
          <w:szCs w:val="24"/>
        </w:rPr>
        <w:t>contrattuale relativi al personale da assumere;</w:t>
      </w:r>
    </w:p>
    <w:p w:rsidR="007F47F7" w:rsidRDefault="007F47F7" w:rsidP="00776B07">
      <w:pPr>
        <w:pStyle w:val="Nessunaspaziatura"/>
        <w:numPr>
          <w:ilvl w:val="0"/>
          <w:numId w:val="2"/>
        </w:numPr>
        <w:jc w:val="both"/>
        <w:rPr>
          <w:rFonts w:ascii="Garamond" w:hAnsi="Garamond"/>
          <w:sz w:val="24"/>
          <w:szCs w:val="24"/>
        </w:rPr>
      </w:pPr>
      <w:r>
        <w:rPr>
          <w:rFonts w:ascii="Garamond" w:hAnsi="Garamond"/>
          <w:sz w:val="24"/>
          <w:szCs w:val="24"/>
        </w:rPr>
        <w:t>i requisiti previsti per la partecipazione alle selezioni;</w:t>
      </w:r>
    </w:p>
    <w:p w:rsidR="007F47F7" w:rsidRDefault="007F47F7" w:rsidP="00776B07">
      <w:pPr>
        <w:pStyle w:val="Nessunaspaziatura"/>
        <w:numPr>
          <w:ilvl w:val="0"/>
          <w:numId w:val="2"/>
        </w:numPr>
        <w:jc w:val="both"/>
        <w:rPr>
          <w:rFonts w:ascii="Garamond" w:hAnsi="Garamond"/>
          <w:sz w:val="24"/>
          <w:szCs w:val="24"/>
        </w:rPr>
      </w:pPr>
      <w:r>
        <w:rPr>
          <w:rFonts w:ascii="Garamond" w:hAnsi="Garamond"/>
          <w:sz w:val="24"/>
          <w:szCs w:val="24"/>
        </w:rPr>
        <w:t xml:space="preserve">il numero, il tipo e il contenuto delle prove previste ai fini della selezione; </w:t>
      </w:r>
    </w:p>
    <w:p w:rsidR="007F47F7" w:rsidRDefault="007F47F7" w:rsidP="00776B07">
      <w:pPr>
        <w:pStyle w:val="Nessunaspaziatura"/>
        <w:numPr>
          <w:ilvl w:val="0"/>
          <w:numId w:val="2"/>
        </w:numPr>
        <w:jc w:val="both"/>
        <w:rPr>
          <w:rFonts w:ascii="Garamond" w:hAnsi="Garamond"/>
          <w:sz w:val="24"/>
          <w:szCs w:val="24"/>
        </w:rPr>
      </w:pPr>
      <w:r>
        <w:rPr>
          <w:rFonts w:ascii="Garamond" w:hAnsi="Garamond"/>
          <w:sz w:val="24"/>
          <w:szCs w:val="24"/>
        </w:rPr>
        <w:t xml:space="preserve">i termini per la presentazione delle domande di partecipazione alle selezioni, che, per regola, non potrà essere inferiore a </w:t>
      </w:r>
      <w:r w:rsidR="005A72D9">
        <w:rPr>
          <w:rFonts w:ascii="Garamond" w:hAnsi="Garamond"/>
          <w:sz w:val="24"/>
          <w:szCs w:val="24"/>
        </w:rPr>
        <w:t xml:space="preserve">venti </w:t>
      </w:r>
      <w:r>
        <w:rPr>
          <w:rFonts w:ascii="Garamond" w:hAnsi="Garamond"/>
          <w:sz w:val="24"/>
          <w:szCs w:val="24"/>
        </w:rPr>
        <w:t xml:space="preserve">giorni </w:t>
      </w:r>
      <w:r w:rsidR="005A72D9">
        <w:rPr>
          <w:rFonts w:ascii="Garamond" w:hAnsi="Garamond"/>
          <w:sz w:val="24"/>
          <w:szCs w:val="24"/>
        </w:rPr>
        <w:t xml:space="preserve">per le assunzioni a tempo indeterminato e a otto giorni per le assunzioni a tempo determinato, con decorrenza </w:t>
      </w:r>
      <w:r>
        <w:rPr>
          <w:rFonts w:ascii="Garamond" w:hAnsi="Garamond"/>
          <w:sz w:val="24"/>
          <w:szCs w:val="24"/>
        </w:rPr>
        <w:t>dal momento della pubblicazione dell’avviso;</w:t>
      </w:r>
    </w:p>
    <w:p w:rsidR="007F47F7" w:rsidRDefault="007F47F7" w:rsidP="00776B07">
      <w:pPr>
        <w:pStyle w:val="Nessunaspaziatura"/>
        <w:numPr>
          <w:ilvl w:val="0"/>
          <w:numId w:val="2"/>
        </w:numPr>
        <w:jc w:val="both"/>
        <w:rPr>
          <w:rFonts w:ascii="Garamond" w:hAnsi="Garamond"/>
          <w:sz w:val="24"/>
          <w:szCs w:val="24"/>
        </w:rPr>
      </w:pPr>
      <w:r>
        <w:rPr>
          <w:rFonts w:ascii="Garamond" w:hAnsi="Garamond"/>
          <w:sz w:val="24"/>
          <w:szCs w:val="24"/>
        </w:rPr>
        <w:lastRenderedPageBreak/>
        <w:t xml:space="preserve">la </w:t>
      </w:r>
      <w:r w:rsidR="00713C5F">
        <w:rPr>
          <w:rFonts w:ascii="Garamond" w:hAnsi="Garamond"/>
          <w:sz w:val="24"/>
          <w:szCs w:val="24"/>
        </w:rPr>
        <w:t xml:space="preserve">composizione della </w:t>
      </w:r>
      <w:r>
        <w:rPr>
          <w:rFonts w:ascii="Garamond" w:hAnsi="Garamond"/>
          <w:sz w:val="24"/>
          <w:szCs w:val="24"/>
        </w:rPr>
        <w:t>commissione di valutazione, ove non si disponesse di nominarla con successivo provvedimento;</w:t>
      </w:r>
    </w:p>
    <w:p w:rsidR="007F47F7" w:rsidRDefault="00796C28" w:rsidP="00776B07">
      <w:pPr>
        <w:pStyle w:val="Nessunaspaziatura"/>
        <w:numPr>
          <w:ilvl w:val="0"/>
          <w:numId w:val="2"/>
        </w:numPr>
        <w:jc w:val="both"/>
        <w:rPr>
          <w:rFonts w:ascii="Garamond" w:hAnsi="Garamond"/>
          <w:sz w:val="24"/>
          <w:szCs w:val="24"/>
        </w:rPr>
      </w:pPr>
      <w:r>
        <w:rPr>
          <w:rFonts w:ascii="Garamond" w:hAnsi="Garamond"/>
          <w:sz w:val="24"/>
          <w:szCs w:val="24"/>
        </w:rPr>
        <w:t xml:space="preserve">occorrendo, </w:t>
      </w:r>
      <w:r w:rsidR="007F47F7">
        <w:rPr>
          <w:rFonts w:ascii="Garamond" w:hAnsi="Garamond"/>
          <w:sz w:val="24"/>
          <w:szCs w:val="24"/>
        </w:rPr>
        <w:t>i criteri di valutazione dei titoli e delle eventuali prove, nonché i termini di effettuazione delle medesime, ove nello stesso avviso pubblico non si disponga di devolvere detto incombente alla commissione giudicatrice;</w:t>
      </w:r>
    </w:p>
    <w:p w:rsidR="007F47F7" w:rsidRDefault="007F47F7" w:rsidP="00776B07">
      <w:pPr>
        <w:pStyle w:val="Nessunaspaziatura"/>
        <w:numPr>
          <w:ilvl w:val="0"/>
          <w:numId w:val="2"/>
        </w:numPr>
        <w:jc w:val="both"/>
        <w:rPr>
          <w:rFonts w:ascii="Garamond" w:hAnsi="Garamond"/>
          <w:sz w:val="24"/>
          <w:szCs w:val="24"/>
        </w:rPr>
      </w:pPr>
      <w:r>
        <w:rPr>
          <w:rFonts w:ascii="Garamond" w:hAnsi="Garamond"/>
          <w:sz w:val="24"/>
          <w:szCs w:val="24"/>
        </w:rPr>
        <w:t>i criteri da seguire in caso di parità di giudizio di merito fra i candidati-concorrenti;</w:t>
      </w:r>
    </w:p>
    <w:p w:rsidR="00776B07" w:rsidRDefault="00713C5F" w:rsidP="00776B07">
      <w:pPr>
        <w:pStyle w:val="Nessunaspaziatura"/>
        <w:numPr>
          <w:ilvl w:val="0"/>
          <w:numId w:val="2"/>
        </w:numPr>
        <w:jc w:val="both"/>
        <w:rPr>
          <w:rFonts w:ascii="Garamond" w:hAnsi="Garamond"/>
          <w:sz w:val="24"/>
          <w:szCs w:val="24"/>
        </w:rPr>
      </w:pPr>
      <w:r>
        <w:rPr>
          <w:rFonts w:ascii="Garamond" w:hAnsi="Garamond"/>
          <w:sz w:val="24"/>
          <w:szCs w:val="24"/>
        </w:rPr>
        <w:t xml:space="preserve">i </w:t>
      </w:r>
      <w:r w:rsidR="007F47F7">
        <w:rPr>
          <w:rFonts w:ascii="Garamond" w:hAnsi="Garamond"/>
          <w:sz w:val="24"/>
          <w:szCs w:val="24"/>
        </w:rPr>
        <w:t xml:space="preserve">termini e le modalità di pubblicazione della </w:t>
      </w:r>
      <w:r w:rsidR="00DF7E26">
        <w:rPr>
          <w:rFonts w:ascii="Garamond" w:hAnsi="Garamond"/>
          <w:sz w:val="24"/>
          <w:szCs w:val="24"/>
        </w:rPr>
        <w:t xml:space="preserve">eventuale </w:t>
      </w:r>
      <w:r w:rsidR="007F47F7">
        <w:rPr>
          <w:rFonts w:ascii="Garamond" w:hAnsi="Garamond"/>
          <w:sz w:val="24"/>
          <w:szCs w:val="24"/>
        </w:rPr>
        <w:t>graduatoria finale.</w:t>
      </w:r>
      <w:r w:rsidR="00776B07">
        <w:rPr>
          <w:rFonts w:ascii="Garamond" w:hAnsi="Garamond"/>
          <w:sz w:val="24"/>
          <w:szCs w:val="24"/>
        </w:rPr>
        <w:t xml:space="preserve"> </w:t>
      </w:r>
    </w:p>
    <w:p w:rsidR="005C148E" w:rsidRDefault="005C148E" w:rsidP="00957E12">
      <w:pPr>
        <w:pStyle w:val="Nessunaspaziatura"/>
        <w:jc w:val="both"/>
        <w:rPr>
          <w:rFonts w:ascii="Garamond" w:hAnsi="Garamond"/>
          <w:sz w:val="24"/>
          <w:szCs w:val="24"/>
        </w:rPr>
      </w:pPr>
    </w:p>
    <w:p w:rsidR="000F4D3A" w:rsidRDefault="00741E30" w:rsidP="00957E12">
      <w:pPr>
        <w:pStyle w:val="Nessunaspaziatura"/>
        <w:jc w:val="both"/>
        <w:rPr>
          <w:rFonts w:ascii="Garamond" w:hAnsi="Garamond"/>
          <w:sz w:val="24"/>
          <w:szCs w:val="24"/>
        </w:rPr>
      </w:pPr>
      <w:r>
        <w:rPr>
          <w:rFonts w:ascii="Garamond" w:hAnsi="Garamond"/>
          <w:sz w:val="24"/>
          <w:szCs w:val="24"/>
        </w:rPr>
        <w:t>Per una volta soltanto, in fase di primo avvio dell’attività della Società, i</w:t>
      </w:r>
      <w:r w:rsidR="000F4D3A">
        <w:rPr>
          <w:rFonts w:ascii="Garamond" w:hAnsi="Garamond"/>
          <w:sz w:val="24"/>
          <w:szCs w:val="24"/>
        </w:rPr>
        <w:t>n considerazione delle esigenze</w:t>
      </w:r>
      <w:r w:rsidR="00DF7E26">
        <w:rPr>
          <w:rFonts w:ascii="Garamond" w:hAnsi="Garamond"/>
          <w:sz w:val="24"/>
          <w:szCs w:val="24"/>
        </w:rPr>
        <w:t xml:space="preserve"> di urgenza</w:t>
      </w:r>
      <w:r w:rsidR="00796C28">
        <w:rPr>
          <w:rFonts w:ascii="Garamond" w:hAnsi="Garamond"/>
          <w:sz w:val="24"/>
          <w:szCs w:val="24"/>
        </w:rPr>
        <w:t xml:space="preserve"> correlate alle necessità di subentro nell’appalto</w:t>
      </w:r>
      <w:r w:rsidR="000F4D3A">
        <w:rPr>
          <w:rFonts w:ascii="Garamond" w:hAnsi="Garamond"/>
          <w:sz w:val="24"/>
          <w:szCs w:val="24"/>
        </w:rPr>
        <w:t>, i termini per la presentazione delle domande potranno essere ridotti fino a un minimo di cinque giorni dal momento della pubblicazione dell’avviso di selezione.</w:t>
      </w:r>
    </w:p>
    <w:p w:rsidR="006E64B6" w:rsidRDefault="005C148E" w:rsidP="00957E12">
      <w:pPr>
        <w:pStyle w:val="Nessunaspaziatura"/>
        <w:jc w:val="both"/>
        <w:rPr>
          <w:rFonts w:ascii="Garamond" w:hAnsi="Garamond"/>
          <w:sz w:val="24"/>
          <w:szCs w:val="24"/>
        </w:rPr>
      </w:pPr>
      <w:r>
        <w:rPr>
          <w:rFonts w:ascii="Garamond" w:hAnsi="Garamond"/>
          <w:sz w:val="24"/>
          <w:szCs w:val="24"/>
        </w:rPr>
        <w:t xml:space="preserve"> </w:t>
      </w:r>
    </w:p>
    <w:p w:rsidR="006E64B6" w:rsidRDefault="006E64B6" w:rsidP="00957E12">
      <w:pPr>
        <w:pStyle w:val="Nessunaspaziatura"/>
        <w:jc w:val="both"/>
        <w:rPr>
          <w:rFonts w:ascii="Garamond" w:hAnsi="Garamond"/>
          <w:i/>
          <w:sz w:val="24"/>
          <w:szCs w:val="24"/>
        </w:rPr>
      </w:pPr>
      <w:r>
        <w:rPr>
          <w:rFonts w:ascii="Garamond" w:hAnsi="Garamond"/>
          <w:sz w:val="24"/>
          <w:szCs w:val="24"/>
        </w:rPr>
        <w:t xml:space="preserve">Art. </w:t>
      </w:r>
      <w:r w:rsidR="00E531EB">
        <w:rPr>
          <w:rFonts w:ascii="Garamond" w:hAnsi="Garamond"/>
          <w:sz w:val="24"/>
          <w:szCs w:val="24"/>
        </w:rPr>
        <w:t>7</w:t>
      </w:r>
      <w:r w:rsidR="000F4D3A">
        <w:rPr>
          <w:rFonts w:ascii="Garamond" w:hAnsi="Garamond"/>
          <w:sz w:val="24"/>
          <w:szCs w:val="24"/>
        </w:rPr>
        <w:t xml:space="preserve">. </w:t>
      </w:r>
      <w:r>
        <w:rPr>
          <w:rFonts w:ascii="Garamond" w:hAnsi="Garamond"/>
          <w:i/>
          <w:sz w:val="24"/>
          <w:szCs w:val="24"/>
        </w:rPr>
        <w:t>Commissioni esaminatrici</w:t>
      </w:r>
    </w:p>
    <w:p w:rsidR="005C148E" w:rsidRDefault="005C148E" w:rsidP="00957E12">
      <w:pPr>
        <w:pStyle w:val="Nessunaspaziatura"/>
        <w:jc w:val="both"/>
        <w:rPr>
          <w:rFonts w:ascii="Garamond" w:hAnsi="Garamond"/>
          <w:sz w:val="24"/>
          <w:szCs w:val="24"/>
        </w:rPr>
      </w:pPr>
      <w:r>
        <w:rPr>
          <w:rFonts w:ascii="Garamond" w:hAnsi="Garamond"/>
          <w:sz w:val="24"/>
          <w:szCs w:val="24"/>
        </w:rPr>
        <w:t>La commissione di selezione sarà composta di tre membri,</w:t>
      </w:r>
      <w:r w:rsidR="00A449AF">
        <w:rPr>
          <w:rFonts w:ascii="Garamond" w:hAnsi="Garamond"/>
          <w:sz w:val="24"/>
          <w:szCs w:val="24"/>
        </w:rPr>
        <w:t xml:space="preserve"> oltre il segretario verbalizzante,</w:t>
      </w:r>
      <w:r>
        <w:rPr>
          <w:rFonts w:ascii="Garamond" w:hAnsi="Garamond"/>
          <w:sz w:val="24"/>
          <w:szCs w:val="24"/>
        </w:rPr>
        <w:t xml:space="preserve"> scelti fra soggetti in possesso di adeguata competenza nelle attività di organizzazione, amministrazione ed esecuzione dei servizi cui si riferiscono le professionalità da acquisire.</w:t>
      </w:r>
    </w:p>
    <w:p w:rsidR="00045799" w:rsidRDefault="005C148E" w:rsidP="00957E12">
      <w:pPr>
        <w:pStyle w:val="Nessunaspaziatura"/>
        <w:jc w:val="both"/>
        <w:rPr>
          <w:rFonts w:ascii="Garamond" w:hAnsi="Garamond"/>
          <w:sz w:val="24"/>
          <w:szCs w:val="24"/>
        </w:rPr>
      </w:pPr>
      <w:r>
        <w:rPr>
          <w:rFonts w:ascii="Garamond" w:hAnsi="Garamond"/>
          <w:sz w:val="24"/>
          <w:szCs w:val="24"/>
        </w:rPr>
        <w:t xml:space="preserve">Non potranno far parte delle commissioni di valutazione coloro i quali </w:t>
      </w:r>
      <w:r w:rsidRPr="005C148E">
        <w:rPr>
          <w:rFonts w:ascii="Garamond" w:hAnsi="Garamond"/>
          <w:sz w:val="24"/>
          <w:szCs w:val="24"/>
        </w:rPr>
        <w:t>siano componenti dell'organo di direzione politica del</w:t>
      </w:r>
      <w:r>
        <w:rPr>
          <w:rFonts w:ascii="Garamond" w:hAnsi="Garamond"/>
          <w:sz w:val="24"/>
          <w:szCs w:val="24"/>
        </w:rPr>
        <w:t xml:space="preserve"> Comune di </w:t>
      </w:r>
      <w:r w:rsidR="00DF7E26">
        <w:rPr>
          <w:rFonts w:ascii="Garamond" w:hAnsi="Garamond"/>
          <w:sz w:val="24"/>
          <w:szCs w:val="24"/>
        </w:rPr>
        <w:t>Villagrande Strisaili</w:t>
      </w:r>
      <w:r>
        <w:rPr>
          <w:rFonts w:ascii="Garamond" w:hAnsi="Garamond"/>
          <w:sz w:val="24"/>
          <w:szCs w:val="24"/>
        </w:rPr>
        <w:t xml:space="preserve"> o che </w:t>
      </w:r>
      <w:r w:rsidRPr="005C148E">
        <w:rPr>
          <w:rFonts w:ascii="Garamond" w:hAnsi="Garamond"/>
          <w:sz w:val="24"/>
          <w:szCs w:val="24"/>
        </w:rPr>
        <w:t xml:space="preserve">ricoprano cariche politiche </w:t>
      </w:r>
      <w:r>
        <w:rPr>
          <w:rFonts w:ascii="Garamond" w:hAnsi="Garamond"/>
          <w:sz w:val="24"/>
          <w:szCs w:val="24"/>
        </w:rPr>
        <w:t xml:space="preserve">di qualsiasi tipo, né coloro i quali </w:t>
      </w:r>
      <w:r w:rsidRPr="005C148E">
        <w:rPr>
          <w:rFonts w:ascii="Garamond" w:hAnsi="Garamond"/>
          <w:sz w:val="24"/>
          <w:szCs w:val="24"/>
        </w:rPr>
        <w:t>siano rappresentanti sindacali o designati dalle confederazioni ed organizzazioni sindacali o dalle associazioni professionali</w:t>
      </w:r>
      <w:r>
        <w:rPr>
          <w:rFonts w:ascii="Garamond" w:hAnsi="Garamond"/>
          <w:sz w:val="24"/>
          <w:szCs w:val="24"/>
        </w:rPr>
        <w:t xml:space="preserve">; né coloro i quali intrattengano rapporti professionali di consulenza con il Comune di </w:t>
      </w:r>
      <w:r w:rsidR="00DF7E26">
        <w:rPr>
          <w:rFonts w:ascii="Garamond" w:hAnsi="Garamond"/>
          <w:sz w:val="24"/>
          <w:szCs w:val="24"/>
        </w:rPr>
        <w:t>Villagrande Strisaili</w:t>
      </w:r>
      <w:r>
        <w:rPr>
          <w:rFonts w:ascii="Garamond" w:hAnsi="Garamond"/>
          <w:sz w:val="24"/>
          <w:szCs w:val="24"/>
        </w:rPr>
        <w:t xml:space="preserve">.  </w:t>
      </w:r>
    </w:p>
    <w:p w:rsidR="00F72546" w:rsidRDefault="00F72546" w:rsidP="00957E12">
      <w:pPr>
        <w:pStyle w:val="Nessunaspaziatura"/>
        <w:jc w:val="both"/>
        <w:rPr>
          <w:rFonts w:ascii="Garamond" w:hAnsi="Garamond"/>
          <w:sz w:val="24"/>
          <w:szCs w:val="24"/>
        </w:rPr>
      </w:pPr>
    </w:p>
    <w:p w:rsidR="00F72546" w:rsidRPr="00F72546" w:rsidRDefault="00F72546" w:rsidP="00957E12">
      <w:pPr>
        <w:pStyle w:val="Nessunaspaziatura"/>
        <w:jc w:val="both"/>
        <w:rPr>
          <w:rFonts w:ascii="Garamond" w:hAnsi="Garamond"/>
          <w:i/>
          <w:sz w:val="24"/>
          <w:szCs w:val="24"/>
        </w:rPr>
      </w:pPr>
      <w:r>
        <w:rPr>
          <w:rFonts w:ascii="Garamond" w:hAnsi="Garamond"/>
          <w:sz w:val="24"/>
          <w:szCs w:val="24"/>
        </w:rPr>
        <w:t xml:space="preserve">Art. </w:t>
      </w:r>
      <w:r w:rsidR="00E531EB">
        <w:rPr>
          <w:rFonts w:ascii="Garamond" w:hAnsi="Garamond"/>
          <w:sz w:val="24"/>
          <w:szCs w:val="24"/>
        </w:rPr>
        <w:t>8</w:t>
      </w:r>
      <w:r>
        <w:rPr>
          <w:rFonts w:ascii="Garamond" w:hAnsi="Garamond"/>
          <w:sz w:val="24"/>
          <w:szCs w:val="24"/>
        </w:rPr>
        <w:t xml:space="preserve">. </w:t>
      </w:r>
      <w:r>
        <w:rPr>
          <w:rFonts w:ascii="Garamond" w:hAnsi="Garamond"/>
          <w:i/>
          <w:sz w:val="24"/>
          <w:szCs w:val="24"/>
        </w:rPr>
        <w:t>Graduatorie</w:t>
      </w:r>
    </w:p>
    <w:p w:rsidR="00F72546" w:rsidRDefault="00F72546" w:rsidP="00957E12">
      <w:pPr>
        <w:pStyle w:val="Nessunaspaziatura"/>
        <w:jc w:val="both"/>
        <w:rPr>
          <w:rFonts w:ascii="Garamond" w:hAnsi="Garamond"/>
          <w:sz w:val="24"/>
          <w:szCs w:val="24"/>
        </w:rPr>
      </w:pPr>
      <w:r>
        <w:rPr>
          <w:rFonts w:ascii="Garamond" w:hAnsi="Garamond"/>
          <w:sz w:val="24"/>
          <w:szCs w:val="24"/>
        </w:rPr>
        <w:t xml:space="preserve">Le graduatorie di merito delle selezioni </w:t>
      </w:r>
      <w:r w:rsidR="00E531EB">
        <w:rPr>
          <w:rFonts w:ascii="Garamond" w:hAnsi="Garamond"/>
          <w:sz w:val="24"/>
          <w:szCs w:val="24"/>
        </w:rPr>
        <w:t xml:space="preserve">o gli elenchi degli idonei </w:t>
      </w:r>
      <w:r>
        <w:rPr>
          <w:rFonts w:ascii="Garamond" w:hAnsi="Garamond"/>
          <w:sz w:val="24"/>
          <w:szCs w:val="24"/>
        </w:rPr>
        <w:t xml:space="preserve">saranno pubblicate sul sito istituzionale della società e su quello del Comune di </w:t>
      </w:r>
      <w:r w:rsidR="00DF7E26">
        <w:rPr>
          <w:rFonts w:ascii="Garamond" w:hAnsi="Garamond"/>
          <w:sz w:val="24"/>
          <w:szCs w:val="24"/>
        </w:rPr>
        <w:t>Villagrande Strisaili</w:t>
      </w:r>
      <w:r>
        <w:rPr>
          <w:rFonts w:ascii="Garamond" w:hAnsi="Garamond"/>
          <w:sz w:val="24"/>
          <w:szCs w:val="24"/>
        </w:rPr>
        <w:t>.</w:t>
      </w:r>
    </w:p>
    <w:p w:rsidR="00F72546" w:rsidRDefault="00F72546" w:rsidP="00957E12">
      <w:pPr>
        <w:pStyle w:val="Nessunaspaziatura"/>
        <w:jc w:val="both"/>
        <w:rPr>
          <w:rFonts w:ascii="Garamond" w:hAnsi="Garamond"/>
          <w:sz w:val="24"/>
          <w:szCs w:val="24"/>
        </w:rPr>
      </w:pPr>
      <w:r>
        <w:rPr>
          <w:rFonts w:ascii="Garamond" w:hAnsi="Garamond"/>
          <w:sz w:val="24"/>
          <w:szCs w:val="24"/>
        </w:rPr>
        <w:t>Saranno considerati vincitori e</w:t>
      </w:r>
      <w:r w:rsidR="000C43AC">
        <w:rPr>
          <w:rFonts w:ascii="Garamond" w:hAnsi="Garamond"/>
          <w:sz w:val="24"/>
          <w:szCs w:val="24"/>
        </w:rPr>
        <w:t>/o</w:t>
      </w:r>
      <w:r>
        <w:rPr>
          <w:rFonts w:ascii="Garamond" w:hAnsi="Garamond"/>
          <w:sz w:val="24"/>
          <w:szCs w:val="24"/>
        </w:rPr>
        <w:t xml:space="preserve"> assegnatari dei posti </w:t>
      </w:r>
      <w:r w:rsidR="00DF7E26">
        <w:rPr>
          <w:rFonts w:ascii="Garamond" w:hAnsi="Garamond"/>
          <w:sz w:val="24"/>
          <w:szCs w:val="24"/>
        </w:rPr>
        <w:t>indicati nell’</w:t>
      </w:r>
      <w:r>
        <w:rPr>
          <w:rFonts w:ascii="Garamond" w:hAnsi="Garamond"/>
          <w:sz w:val="24"/>
          <w:szCs w:val="24"/>
        </w:rPr>
        <w:t>avviso pubblico coloro i quali si saranno</w:t>
      </w:r>
      <w:r w:rsidR="000C43AC">
        <w:rPr>
          <w:rFonts w:ascii="Garamond" w:hAnsi="Garamond"/>
          <w:sz w:val="24"/>
          <w:szCs w:val="24"/>
        </w:rPr>
        <w:t xml:space="preserve"> giudicati idonei o</w:t>
      </w:r>
      <w:r>
        <w:rPr>
          <w:rFonts w:ascii="Garamond" w:hAnsi="Garamond"/>
          <w:sz w:val="24"/>
          <w:szCs w:val="24"/>
        </w:rPr>
        <w:t xml:space="preserve"> classificati nelle posizioni utili in rapporto ai posti da ricoprire.</w:t>
      </w:r>
    </w:p>
    <w:p w:rsidR="00F72546" w:rsidRDefault="00F72546" w:rsidP="00957E12">
      <w:pPr>
        <w:pStyle w:val="Nessunaspaziatura"/>
        <w:jc w:val="both"/>
        <w:rPr>
          <w:rFonts w:ascii="Garamond" w:hAnsi="Garamond"/>
          <w:sz w:val="24"/>
          <w:szCs w:val="24"/>
        </w:rPr>
      </w:pPr>
      <w:r>
        <w:rPr>
          <w:rFonts w:ascii="Garamond" w:hAnsi="Garamond"/>
          <w:sz w:val="24"/>
          <w:szCs w:val="24"/>
        </w:rPr>
        <w:t xml:space="preserve">Le graduatorie, una volta formate, rimarranno in vigore per un periodo di tre anni. Da esse si potrà attingere per eventuali successive assunzioni. </w:t>
      </w:r>
    </w:p>
    <w:p w:rsidR="00F4284F" w:rsidRDefault="00F72546" w:rsidP="00957E12">
      <w:pPr>
        <w:pStyle w:val="Nessunaspaziatura"/>
        <w:jc w:val="both"/>
        <w:rPr>
          <w:rFonts w:ascii="Garamond" w:hAnsi="Garamond"/>
          <w:sz w:val="24"/>
          <w:szCs w:val="24"/>
        </w:rPr>
      </w:pPr>
      <w:r>
        <w:rPr>
          <w:rFonts w:ascii="Garamond" w:hAnsi="Garamond"/>
          <w:sz w:val="24"/>
          <w:szCs w:val="24"/>
        </w:rPr>
        <w:t xml:space="preserve"> </w:t>
      </w:r>
    </w:p>
    <w:p w:rsidR="00F4284F" w:rsidRPr="00F4284F" w:rsidRDefault="00F4284F" w:rsidP="00957E12">
      <w:pPr>
        <w:pStyle w:val="Nessunaspaziatura"/>
        <w:jc w:val="both"/>
        <w:rPr>
          <w:rFonts w:ascii="Garamond" w:hAnsi="Garamond"/>
          <w:i/>
          <w:sz w:val="24"/>
          <w:szCs w:val="24"/>
        </w:rPr>
      </w:pPr>
      <w:r>
        <w:rPr>
          <w:rFonts w:ascii="Garamond" w:hAnsi="Garamond"/>
          <w:sz w:val="24"/>
          <w:szCs w:val="24"/>
        </w:rPr>
        <w:t xml:space="preserve">Art. </w:t>
      </w:r>
      <w:r w:rsidR="000C43AC">
        <w:rPr>
          <w:rFonts w:ascii="Garamond" w:hAnsi="Garamond"/>
          <w:sz w:val="24"/>
          <w:szCs w:val="24"/>
        </w:rPr>
        <w:t>9</w:t>
      </w:r>
      <w:r>
        <w:rPr>
          <w:rFonts w:ascii="Garamond" w:hAnsi="Garamond"/>
          <w:sz w:val="24"/>
          <w:szCs w:val="24"/>
        </w:rPr>
        <w:t xml:space="preserve">. </w:t>
      </w:r>
      <w:r>
        <w:rPr>
          <w:rFonts w:ascii="Garamond" w:hAnsi="Garamond"/>
          <w:i/>
          <w:sz w:val="24"/>
          <w:szCs w:val="24"/>
        </w:rPr>
        <w:t>Assunzione in servizio</w:t>
      </w:r>
    </w:p>
    <w:p w:rsidR="00F4284F" w:rsidRDefault="00713C5F" w:rsidP="00957E12">
      <w:pPr>
        <w:pStyle w:val="Nessunaspaziatura"/>
        <w:jc w:val="both"/>
        <w:rPr>
          <w:rFonts w:ascii="Garamond" w:hAnsi="Garamond"/>
          <w:sz w:val="24"/>
          <w:szCs w:val="24"/>
        </w:rPr>
      </w:pPr>
      <w:r>
        <w:rPr>
          <w:rFonts w:ascii="Garamond" w:hAnsi="Garamond"/>
          <w:sz w:val="24"/>
          <w:szCs w:val="24"/>
        </w:rPr>
        <w:t>È</w:t>
      </w:r>
      <w:r w:rsidR="00F4284F">
        <w:rPr>
          <w:rFonts w:ascii="Garamond" w:hAnsi="Garamond"/>
          <w:sz w:val="24"/>
          <w:szCs w:val="24"/>
        </w:rPr>
        <w:t xml:space="preserve"> condizione dell’assunzione, la verifica positiva in ordine al possesso dei requisiti di ammissione alla selezione e dei titoli di servizio allegati alla domanda di partecipazione.  </w:t>
      </w:r>
    </w:p>
    <w:p w:rsidR="00F4284F" w:rsidRDefault="00713C5F" w:rsidP="00957E12">
      <w:pPr>
        <w:pStyle w:val="Nessunaspaziatura"/>
        <w:jc w:val="both"/>
        <w:rPr>
          <w:rFonts w:ascii="Garamond" w:hAnsi="Garamond"/>
          <w:sz w:val="24"/>
          <w:szCs w:val="24"/>
        </w:rPr>
      </w:pPr>
      <w:r>
        <w:rPr>
          <w:rFonts w:ascii="Garamond" w:hAnsi="Garamond"/>
          <w:sz w:val="24"/>
          <w:szCs w:val="24"/>
        </w:rPr>
        <w:t>È</w:t>
      </w:r>
      <w:r w:rsidR="00F4284F">
        <w:rPr>
          <w:rFonts w:ascii="Garamond" w:hAnsi="Garamond"/>
          <w:sz w:val="24"/>
          <w:szCs w:val="24"/>
        </w:rPr>
        <w:t xml:space="preserve"> altresì condizione per l’assunzione il positivo superamento delle visite mediche ove prescritte.</w:t>
      </w:r>
    </w:p>
    <w:p w:rsidR="005C148E" w:rsidRPr="005C148E" w:rsidRDefault="00F72546" w:rsidP="00957E12">
      <w:pPr>
        <w:pStyle w:val="Nessunaspaziatura"/>
        <w:jc w:val="both"/>
        <w:rPr>
          <w:rFonts w:ascii="Garamond" w:hAnsi="Garamond"/>
          <w:sz w:val="24"/>
          <w:szCs w:val="24"/>
        </w:rPr>
      </w:pPr>
      <w:r>
        <w:rPr>
          <w:rFonts w:ascii="Garamond" w:hAnsi="Garamond"/>
          <w:sz w:val="24"/>
          <w:szCs w:val="24"/>
        </w:rPr>
        <w:t xml:space="preserve"> </w:t>
      </w:r>
    </w:p>
    <w:p w:rsidR="00045799" w:rsidRDefault="00045799" w:rsidP="00957E12">
      <w:pPr>
        <w:pStyle w:val="Nessunaspaziatura"/>
        <w:jc w:val="both"/>
        <w:rPr>
          <w:rFonts w:ascii="Garamond" w:hAnsi="Garamond"/>
          <w:i/>
          <w:sz w:val="24"/>
          <w:szCs w:val="24"/>
        </w:rPr>
      </w:pPr>
      <w:r>
        <w:rPr>
          <w:rFonts w:ascii="Garamond" w:hAnsi="Garamond"/>
          <w:sz w:val="24"/>
          <w:szCs w:val="24"/>
        </w:rPr>
        <w:t xml:space="preserve">Art. </w:t>
      </w:r>
      <w:r w:rsidR="000C43AC">
        <w:rPr>
          <w:rFonts w:ascii="Garamond" w:hAnsi="Garamond"/>
          <w:sz w:val="24"/>
          <w:szCs w:val="24"/>
        </w:rPr>
        <w:t>10</w:t>
      </w:r>
      <w:r w:rsidR="000F4D3A">
        <w:rPr>
          <w:rFonts w:ascii="Garamond" w:hAnsi="Garamond"/>
          <w:sz w:val="24"/>
          <w:szCs w:val="24"/>
        </w:rPr>
        <w:t xml:space="preserve">. </w:t>
      </w:r>
      <w:r>
        <w:rPr>
          <w:rFonts w:ascii="Garamond" w:hAnsi="Garamond"/>
          <w:i/>
          <w:sz w:val="24"/>
          <w:szCs w:val="24"/>
        </w:rPr>
        <w:t>Pubblicità.</w:t>
      </w:r>
    </w:p>
    <w:p w:rsidR="00045799" w:rsidRDefault="00045799" w:rsidP="00957E12">
      <w:pPr>
        <w:pStyle w:val="Nessunaspaziatura"/>
        <w:jc w:val="both"/>
        <w:rPr>
          <w:rFonts w:ascii="Garamond" w:hAnsi="Garamond"/>
          <w:sz w:val="24"/>
          <w:szCs w:val="24"/>
        </w:rPr>
      </w:pPr>
      <w:r>
        <w:rPr>
          <w:rFonts w:ascii="Garamond" w:hAnsi="Garamond"/>
          <w:sz w:val="24"/>
          <w:szCs w:val="24"/>
        </w:rPr>
        <w:t>Il presente regolamento sarà pubblicato in forma permanent</w:t>
      </w:r>
      <w:r w:rsidR="00CD3D0B">
        <w:rPr>
          <w:rFonts w:ascii="Garamond" w:hAnsi="Garamond"/>
          <w:sz w:val="24"/>
          <w:szCs w:val="24"/>
        </w:rPr>
        <w:t>e sul sito istituzionale della S</w:t>
      </w:r>
      <w:r>
        <w:rPr>
          <w:rFonts w:ascii="Garamond" w:hAnsi="Garamond"/>
          <w:sz w:val="24"/>
          <w:szCs w:val="24"/>
        </w:rPr>
        <w:t xml:space="preserve">ocietà e in quello del Comune di </w:t>
      </w:r>
      <w:r w:rsidR="004A67D8">
        <w:rPr>
          <w:rFonts w:ascii="Garamond" w:hAnsi="Garamond"/>
          <w:sz w:val="24"/>
          <w:szCs w:val="24"/>
        </w:rPr>
        <w:t>Villagrande Strisaili</w:t>
      </w:r>
      <w:r>
        <w:rPr>
          <w:rFonts w:ascii="Garamond" w:hAnsi="Garamond"/>
          <w:sz w:val="24"/>
          <w:szCs w:val="24"/>
        </w:rPr>
        <w:t>.</w:t>
      </w:r>
    </w:p>
    <w:p w:rsidR="00897E98" w:rsidRDefault="00897E98" w:rsidP="00957E12">
      <w:pPr>
        <w:pStyle w:val="Nessunaspaziatura"/>
        <w:jc w:val="both"/>
        <w:rPr>
          <w:rFonts w:ascii="Garamond" w:hAnsi="Garamond"/>
          <w:sz w:val="24"/>
          <w:szCs w:val="24"/>
        </w:rPr>
      </w:pPr>
    </w:p>
    <w:p w:rsidR="00897E98" w:rsidRDefault="00897E98" w:rsidP="00957E12">
      <w:pPr>
        <w:pStyle w:val="Nessunaspaziatura"/>
        <w:jc w:val="both"/>
        <w:rPr>
          <w:rFonts w:ascii="Garamond" w:hAnsi="Garamond"/>
          <w:sz w:val="24"/>
          <w:szCs w:val="24"/>
        </w:rPr>
      </w:pPr>
    </w:p>
    <w:p w:rsidR="00897E98" w:rsidRDefault="00897E98" w:rsidP="00957E12">
      <w:pPr>
        <w:pStyle w:val="Nessunaspaziatura"/>
        <w:jc w:val="both"/>
        <w:rPr>
          <w:rFonts w:ascii="Garamond" w:hAnsi="Garamond"/>
          <w:sz w:val="24"/>
          <w:szCs w:val="24"/>
        </w:rPr>
      </w:pPr>
    </w:p>
    <w:p w:rsidR="00897E98" w:rsidRPr="00045799" w:rsidRDefault="00897E98" w:rsidP="00957E12">
      <w:pPr>
        <w:pStyle w:val="Nessunaspaziatura"/>
        <w:jc w:val="both"/>
      </w:pPr>
      <w:bookmarkStart w:id="0" w:name="_GoBack"/>
      <w:bookmarkEnd w:id="0"/>
      <w:r>
        <w:rPr>
          <w:rFonts w:ascii="Garamond" w:hAnsi="Garamond"/>
          <w:sz w:val="24"/>
          <w:szCs w:val="24"/>
        </w:rPr>
        <w:t>Approvato dall’Amministratore Unico in data 15.04.2021</w:t>
      </w:r>
    </w:p>
    <w:sectPr w:rsidR="00897E98" w:rsidRPr="000457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566B"/>
    <w:multiLevelType w:val="hybridMultilevel"/>
    <w:tmpl w:val="0DE8E9B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5B970C1"/>
    <w:multiLevelType w:val="hybridMultilevel"/>
    <w:tmpl w:val="FE1AE8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9FB20B7"/>
    <w:multiLevelType w:val="hybridMultilevel"/>
    <w:tmpl w:val="B9A8DE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5E82197"/>
    <w:multiLevelType w:val="hybridMultilevel"/>
    <w:tmpl w:val="5AC80AD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952"/>
    <w:rsid w:val="000233AA"/>
    <w:rsid w:val="00045799"/>
    <w:rsid w:val="000871BD"/>
    <w:rsid w:val="000C26A4"/>
    <w:rsid w:val="000C43AC"/>
    <w:rsid w:val="000C7E1F"/>
    <w:rsid w:val="000F4D3A"/>
    <w:rsid w:val="00194A7B"/>
    <w:rsid w:val="001E2B19"/>
    <w:rsid w:val="002E7663"/>
    <w:rsid w:val="002F7550"/>
    <w:rsid w:val="00302BA4"/>
    <w:rsid w:val="00360BF1"/>
    <w:rsid w:val="003D0CD9"/>
    <w:rsid w:val="003F5347"/>
    <w:rsid w:val="00487E25"/>
    <w:rsid w:val="004A67D8"/>
    <w:rsid w:val="004C1B1B"/>
    <w:rsid w:val="004C6950"/>
    <w:rsid w:val="005A72D9"/>
    <w:rsid w:val="005C148E"/>
    <w:rsid w:val="005C2993"/>
    <w:rsid w:val="005F18A9"/>
    <w:rsid w:val="005F793E"/>
    <w:rsid w:val="00611E56"/>
    <w:rsid w:val="00693CF1"/>
    <w:rsid w:val="006E64B6"/>
    <w:rsid w:val="00713C5F"/>
    <w:rsid w:val="00741E30"/>
    <w:rsid w:val="00743CFE"/>
    <w:rsid w:val="00765E93"/>
    <w:rsid w:val="00776B07"/>
    <w:rsid w:val="00796C28"/>
    <w:rsid w:val="007B7AFA"/>
    <w:rsid w:val="007C0043"/>
    <w:rsid w:val="007F47F7"/>
    <w:rsid w:val="0084051F"/>
    <w:rsid w:val="00863065"/>
    <w:rsid w:val="00897E98"/>
    <w:rsid w:val="008D7FB4"/>
    <w:rsid w:val="008E3A3B"/>
    <w:rsid w:val="00943335"/>
    <w:rsid w:val="00957E12"/>
    <w:rsid w:val="009F6029"/>
    <w:rsid w:val="00A449AF"/>
    <w:rsid w:val="00AF2789"/>
    <w:rsid w:val="00B61985"/>
    <w:rsid w:val="00BC202B"/>
    <w:rsid w:val="00BC640F"/>
    <w:rsid w:val="00BE0F88"/>
    <w:rsid w:val="00BF3572"/>
    <w:rsid w:val="00C11E94"/>
    <w:rsid w:val="00C5794B"/>
    <w:rsid w:val="00CB224F"/>
    <w:rsid w:val="00CD3D0B"/>
    <w:rsid w:val="00DB1D58"/>
    <w:rsid w:val="00DB66F6"/>
    <w:rsid w:val="00DE6D04"/>
    <w:rsid w:val="00DF7E26"/>
    <w:rsid w:val="00E531EB"/>
    <w:rsid w:val="00E94D5F"/>
    <w:rsid w:val="00EA4599"/>
    <w:rsid w:val="00EB7BFF"/>
    <w:rsid w:val="00ED56AF"/>
    <w:rsid w:val="00F4284F"/>
    <w:rsid w:val="00F72546"/>
    <w:rsid w:val="00F90952"/>
    <w:rsid w:val="00FA34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90952"/>
    <w:pPr>
      <w:spacing w:after="0" w:line="240" w:lineRule="auto"/>
    </w:pPr>
  </w:style>
  <w:style w:type="table" w:styleId="Grigliatabella">
    <w:name w:val="Table Grid"/>
    <w:basedOn w:val="Tabellanormale"/>
    <w:uiPriority w:val="39"/>
    <w:rsid w:val="0095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tf2rtf2pagenumber">
    <w:name w:val="rtf2 rtf2 page number"/>
    <w:uiPriority w:val="99"/>
    <w:rsid w:val="008D7FB4"/>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90952"/>
    <w:pPr>
      <w:spacing w:after="0" w:line="240" w:lineRule="auto"/>
    </w:pPr>
  </w:style>
  <w:style w:type="table" w:styleId="Grigliatabella">
    <w:name w:val="Table Grid"/>
    <w:basedOn w:val="Tabellanormale"/>
    <w:uiPriority w:val="39"/>
    <w:rsid w:val="0095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tf2rtf2pagenumber">
    <w:name w:val="rtf2 rtf2 page number"/>
    <w:uiPriority w:val="99"/>
    <w:rsid w:val="008D7FB4"/>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2091</Words>
  <Characters>11925</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Anna Guglielmi</cp:lastModifiedBy>
  <cp:revision>3</cp:revision>
  <dcterms:created xsi:type="dcterms:W3CDTF">2021-04-19T15:30:00Z</dcterms:created>
  <dcterms:modified xsi:type="dcterms:W3CDTF">2021-04-19T15:35:00Z</dcterms:modified>
</cp:coreProperties>
</file>